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015C1" w14:textId="19A19361" w:rsidR="00A00FAF" w:rsidRDefault="00A00FAF" w:rsidP="00594A94">
      <w:pPr>
        <w:keepNext/>
        <w:keepLines/>
        <w:spacing w:before="240" w:line="256" w:lineRule="auto"/>
        <w:jc w:val="both"/>
        <w:outlineLvl w:val="0"/>
        <w:rPr>
          <w:rFonts w:ascii="Open Sans Light" w:eastAsia="Times New Roman" w:hAnsi="Open Sans Light"/>
          <w:b/>
          <w:bCs/>
          <w:sz w:val="36"/>
          <w:szCs w:val="32"/>
          <w:lang w:val="en-GB"/>
        </w:rPr>
      </w:pPr>
      <w:r>
        <w:rPr>
          <w:rFonts w:ascii="Open Sans Light" w:eastAsia="Times New Roman" w:hAnsi="Open Sans Light"/>
          <w:b/>
          <w:bCs/>
          <w:sz w:val="36"/>
          <w:szCs w:val="32"/>
          <w:lang w:val="en-GB"/>
        </w:rPr>
        <w:t>Compliance Declaration</w:t>
      </w:r>
    </w:p>
    <w:p w14:paraId="16E45B1B" w14:textId="00D81C1F" w:rsidR="00594A94" w:rsidRPr="00D631C8" w:rsidRDefault="00AC6074" w:rsidP="00594A94">
      <w:pPr>
        <w:keepNext/>
        <w:keepLines/>
        <w:spacing w:before="240" w:line="256" w:lineRule="auto"/>
        <w:jc w:val="both"/>
        <w:outlineLvl w:val="0"/>
        <w:rPr>
          <w:rFonts w:ascii="Open Sans Light" w:eastAsia="Times New Roman" w:hAnsi="Open Sans Light"/>
          <w:b/>
          <w:bCs/>
          <w:sz w:val="28"/>
          <w:szCs w:val="24"/>
          <w:lang w:val="en-GB"/>
        </w:rPr>
      </w:pPr>
      <w:r>
        <w:rPr>
          <w:rFonts w:ascii="Open Sans Light" w:eastAsia="Times New Roman" w:hAnsi="Open Sans Light"/>
          <w:b/>
          <w:bCs/>
          <w:sz w:val="28"/>
          <w:szCs w:val="24"/>
          <w:lang w:val="en-GB"/>
        </w:rPr>
        <w:t>Airside Infrastructure</w:t>
      </w:r>
    </w:p>
    <w:p w14:paraId="7FCD1CF6" w14:textId="77777777" w:rsidR="00057879" w:rsidRPr="00DC60CB" w:rsidRDefault="00057879" w:rsidP="00057879">
      <w:pPr>
        <w:keepNext/>
        <w:keepLines/>
        <w:spacing w:before="40" w:line="256" w:lineRule="auto"/>
        <w:jc w:val="both"/>
        <w:outlineLvl w:val="1"/>
        <w:rPr>
          <w:rFonts w:ascii="Open Sans Light" w:eastAsia="Times New Roman" w:hAnsi="Open Sans Light"/>
          <w:b/>
          <w:bCs/>
          <w:color w:val="0070C0"/>
          <w:sz w:val="22"/>
          <w:lang w:val="en-GB"/>
        </w:rPr>
      </w:pPr>
    </w:p>
    <w:p w14:paraId="11077D62" w14:textId="5F5C240B" w:rsidR="00EE780B" w:rsidRDefault="00DC60CB" w:rsidP="00DC60CB">
      <w:pPr>
        <w:spacing w:after="160" w:line="256" w:lineRule="auto"/>
        <w:jc w:val="both"/>
        <w:rPr>
          <w:rFonts w:ascii="Open Sans" w:eastAsia="Calibri" w:hAnsi="Open Sans" w:cs="Arial"/>
          <w:szCs w:val="20"/>
          <w:lang w:val="en-GB"/>
        </w:rPr>
      </w:pPr>
      <w:r w:rsidRPr="00DC60CB">
        <w:rPr>
          <w:rFonts w:ascii="Open Sans" w:eastAsia="Calibri" w:hAnsi="Open Sans" w:cs="Arial"/>
          <w:szCs w:val="20"/>
          <w:lang w:val="en-GB"/>
        </w:rPr>
        <w:t xml:space="preserve">The </w:t>
      </w:r>
      <w:r w:rsidR="00C928EC">
        <w:rPr>
          <w:rFonts w:ascii="Open Sans" w:eastAsia="Calibri" w:hAnsi="Open Sans" w:cs="Arial"/>
          <w:szCs w:val="20"/>
          <w:lang w:val="en-GB"/>
        </w:rPr>
        <w:t>form</w:t>
      </w:r>
      <w:r w:rsidR="007E0714">
        <w:rPr>
          <w:rFonts w:ascii="Open Sans" w:eastAsia="Calibri" w:hAnsi="Open Sans" w:cs="Arial"/>
          <w:szCs w:val="20"/>
          <w:lang w:val="en-GB"/>
        </w:rPr>
        <w:t xml:space="preserve"> is used by the</w:t>
      </w:r>
      <w:r w:rsidRPr="00DC60CB">
        <w:rPr>
          <w:rFonts w:ascii="Open Sans" w:eastAsia="Calibri" w:hAnsi="Open Sans" w:cs="Arial"/>
          <w:szCs w:val="20"/>
          <w:lang w:val="en-GB"/>
        </w:rPr>
        <w:t xml:space="preserve"> </w:t>
      </w:r>
      <w:r w:rsidR="00AB575F">
        <w:rPr>
          <w:rFonts w:ascii="Open Sans" w:eastAsia="Calibri" w:hAnsi="Open Sans" w:cs="Arial"/>
          <w:szCs w:val="20"/>
          <w:lang w:val="en-GB"/>
        </w:rPr>
        <w:t xml:space="preserve">aerodrome operators </w:t>
      </w:r>
      <w:r w:rsidRPr="00DC60CB">
        <w:rPr>
          <w:rFonts w:ascii="Open Sans" w:eastAsia="Calibri" w:hAnsi="Open Sans" w:cs="Arial"/>
          <w:szCs w:val="20"/>
          <w:lang w:val="en-GB"/>
        </w:rPr>
        <w:t xml:space="preserve">to </w:t>
      </w:r>
      <w:r w:rsidR="00D676C8">
        <w:rPr>
          <w:rFonts w:ascii="Open Sans" w:eastAsia="Calibri" w:hAnsi="Open Sans" w:cs="Arial"/>
          <w:szCs w:val="20"/>
          <w:lang w:val="en-GB"/>
        </w:rPr>
        <w:t>declare</w:t>
      </w:r>
      <w:r w:rsidR="00AB575F">
        <w:rPr>
          <w:rFonts w:ascii="Open Sans" w:eastAsia="Calibri" w:hAnsi="Open Sans" w:cs="Arial"/>
          <w:szCs w:val="20"/>
          <w:lang w:val="en-GB"/>
        </w:rPr>
        <w:t xml:space="preserve"> that</w:t>
      </w:r>
      <w:r w:rsidRPr="00DC60CB">
        <w:rPr>
          <w:rFonts w:ascii="Open Sans" w:eastAsia="Calibri" w:hAnsi="Open Sans" w:cs="Arial"/>
          <w:szCs w:val="20"/>
          <w:lang w:val="en-GB"/>
        </w:rPr>
        <w:t xml:space="preserve"> the </w:t>
      </w:r>
      <w:r w:rsidR="00732B55">
        <w:rPr>
          <w:rFonts w:ascii="Open Sans" w:eastAsia="Calibri" w:hAnsi="Open Sans" w:cs="Arial"/>
          <w:szCs w:val="20"/>
          <w:lang w:val="en-GB"/>
        </w:rPr>
        <w:t xml:space="preserve">proposed </w:t>
      </w:r>
      <w:r>
        <w:rPr>
          <w:rFonts w:ascii="Open Sans" w:eastAsia="Calibri" w:hAnsi="Open Sans" w:cs="Arial"/>
          <w:szCs w:val="20"/>
          <w:lang w:val="en-GB"/>
        </w:rPr>
        <w:t xml:space="preserve">Aerodrome Infrastructure </w:t>
      </w:r>
      <w:proofErr w:type="gramStart"/>
      <w:r>
        <w:rPr>
          <w:rFonts w:ascii="Open Sans" w:eastAsia="Calibri" w:hAnsi="Open Sans" w:cs="Arial"/>
          <w:szCs w:val="20"/>
          <w:lang w:val="en-GB"/>
        </w:rPr>
        <w:t>is in compliance with</w:t>
      </w:r>
      <w:proofErr w:type="gramEnd"/>
      <w:r>
        <w:rPr>
          <w:rFonts w:ascii="Open Sans" w:eastAsia="Calibri" w:hAnsi="Open Sans" w:cs="Arial"/>
          <w:szCs w:val="20"/>
          <w:lang w:val="en-GB"/>
        </w:rPr>
        <w:t xml:space="preserve"> </w:t>
      </w:r>
      <w:r w:rsidR="00AB575F">
        <w:rPr>
          <w:rFonts w:ascii="Open Sans" w:eastAsia="Calibri" w:hAnsi="Open Sans" w:cs="Arial"/>
          <w:szCs w:val="20"/>
          <w:lang w:val="en-GB"/>
        </w:rPr>
        <w:t xml:space="preserve">CAA </w:t>
      </w:r>
      <w:r>
        <w:rPr>
          <w:rFonts w:ascii="Open Sans" w:eastAsia="Calibri" w:hAnsi="Open Sans" w:cs="Arial"/>
          <w:szCs w:val="20"/>
          <w:lang w:val="en-GB"/>
        </w:rPr>
        <w:t xml:space="preserve">Aerodrome Standards (ASC 139-5). </w:t>
      </w:r>
      <w:r w:rsidR="00056CC9">
        <w:rPr>
          <w:rFonts w:ascii="Open Sans" w:eastAsia="Calibri" w:hAnsi="Open Sans" w:cs="Arial"/>
          <w:szCs w:val="20"/>
          <w:lang w:val="en-GB"/>
        </w:rPr>
        <w:t xml:space="preserve"> </w:t>
      </w:r>
      <w:r w:rsidR="006D6C6A">
        <w:rPr>
          <w:rFonts w:ascii="Open Sans" w:eastAsia="Calibri" w:hAnsi="Open Sans" w:cs="Arial"/>
          <w:szCs w:val="20"/>
          <w:lang w:val="en-GB"/>
        </w:rPr>
        <w:t xml:space="preserve">This </w:t>
      </w:r>
      <w:r w:rsidR="00FE61ED">
        <w:rPr>
          <w:rFonts w:ascii="Open Sans" w:eastAsia="Calibri" w:hAnsi="Open Sans" w:cs="Arial"/>
          <w:szCs w:val="20"/>
          <w:lang w:val="en-GB"/>
        </w:rPr>
        <w:t>form</w:t>
      </w:r>
      <w:r w:rsidR="006D6C6A">
        <w:rPr>
          <w:rFonts w:ascii="Open Sans" w:eastAsia="Calibri" w:hAnsi="Open Sans" w:cs="Arial"/>
          <w:szCs w:val="20"/>
          <w:lang w:val="en-GB"/>
        </w:rPr>
        <w:t xml:space="preserve"> contains the standards</w:t>
      </w:r>
      <w:r w:rsidR="00520FC7">
        <w:rPr>
          <w:rFonts w:ascii="Open Sans" w:eastAsia="Calibri" w:hAnsi="Open Sans" w:cs="Arial"/>
          <w:szCs w:val="20"/>
          <w:lang w:val="en-GB"/>
        </w:rPr>
        <w:t xml:space="preserve"> </w:t>
      </w:r>
      <w:r w:rsidR="00D95511">
        <w:rPr>
          <w:rFonts w:ascii="Open Sans" w:eastAsia="Calibri" w:hAnsi="Open Sans" w:cs="Arial"/>
          <w:szCs w:val="20"/>
          <w:lang w:val="en-GB"/>
        </w:rPr>
        <w:t>related to</w:t>
      </w:r>
      <w:r w:rsidR="00EE780B">
        <w:rPr>
          <w:rFonts w:ascii="Open Sans" w:eastAsia="Calibri" w:hAnsi="Open Sans" w:cs="Arial"/>
          <w:szCs w:val="20"/>
          <w:lang w:val="en-GB"/>
        </w:rPr>
        <w:t>:</w:t>
      </w:r>
    </w:p>
    <w:p w14:paraId="10431F7C" w14:textId="2E4D8B31" w:rsidR="00EE780B" w:rsidRDefault="0007114D" w:rsidP="00EE780B">
      <w:pPr>
        <w:spacing w:after="160" w:line="256" w:lineRule="auto"/>
        <w:ind w:firstLine="720"/>
        <w:jc w:val="both"/>
        <w:rPr>
          <w:rFonts w:ascii="Open Sans" w:eastAsia="Calibri" w:hAnsi="Open Sans" w:cs="Arial"/>
          <w:szCs w:val="20"/>
          <w:lang w:val="en-GB"/>
        </w:rPr>
      </w:pPr>
      <w:r>
        <w:rPr>
          <w:rFonts w:ascii="Open Sans" w:eastAsia="Calibri" w:hAnsi="Open Sans" w:cs="Arial"/>
          <w:szCs w:val="20"/>
          <w:lang w:val="en-GB"/>
        </w:rPr>
        <w:t>Reference Code</w:t>
      </w:r>
      <w:r w:rsidR="006D6C6A">
        <w:rPr>
          <w:rFonts w:ascii="Open Sans" w:eastAsia="Calibri" w:hAnsi="Open Sans" w:cs="Arial"/>
          <w:szCs w:val="20"/>
          <w:lang w:val="en-GB"/>
        </w:rPr>
        <w:t xml:space="preserve"> under Chapter </w:t>
      </w:r>
      <w:r w:rsidR="00C80F98">
        <w:rPr>
          <w:rFonts w:ascii="Open Sans" w:eastAsia="Calibri" w:hAnsi="Open Sans" w:cs="Arial"/>
          <w:szCs w:val="20"/>
          <w:lang w:val="en-GB"/>
        </w:rPr>
        <w:t>2</w:t>
      </w:r>
      <w:r w:rsidR="00876F0E">
        <w:rPr>
          <w:rFonts w:ascii="Open Sans" w:eastAsia="Calibri" w:hAnsi="Open Sans" w:cs="Arial"/>
          <w:szCs w:val="20"/>
          <w:lang w:val="en-GB"/>
        </w:rPr>
        <w:t>.</w:t>
      </w:r>
    </w:p>
    <w:p w14:paraId="5A6116DA" w14:textId="5F2114AA" w:rsidR="00C72ABA" w:rsidRDefault="00C80F98" w:rsidP="005053DE">
      <w:pPr>
        <w:spacing w:after="160" w:line="256" w:lineRule="auto"/>
        <w:ind w:firstLine="720"/>
        <w:jc w:val="both"/>
        <w:rPr>
          <w:rFonts w:ascii="Open Sans" w:eastAsia="Calibri" w:hAnsi="Open Sans" w:cs="Arial"/>
          <w:szCs w:val="20"/>
          <w:lang w:val="en-GB"/>
        </w:rPr>
      </w:pPr>
      <w:r>
        <w:rPr>
          <w:rFonts w:ascii="Open Sans" w:eastAsia="Calibri" w:hAnsi="Open Sans" w:cs="Arial"/>
          <w:szCs w:val="20"/>
          <w:lang w:val="en-GB"/>
        </w:rPr>
        <w:t>Physical Characteristics</w:t>
      </w:r>
      <w:r w:rsidR="00181295">
        <w:rPr>
          <w:rFonts w:ascii="Open Sans" w:eastAsia="Calibri" w:hAnsi="Open Sans" w:cs="Arial"/>
          <w:szCs w:val="20"/>
          <w:lang w:val="en-GB"/>
        </w:rPr>
        <w:t xml:space="preserve"> areas under chapter </w:t>
      </w:r>
      <w:r>
        <w:rPr>
          <w:rFonts w:ascii="Open Sans" w:eastAsia="Calibri" w:hAnsi="Open Sans" w:cs="Arial"/>
          <w:szCs w:val="20"/>
          <w:lang w:val="en-GB"/>
        </w:rPr>
        <w:t>3</w:t>
      </w:r>
      <w:r w:rsidR="00181295">
        <w:rPr>
          <w:rFonts w:ascii="Open Sans" w:eastAsia="Calibri" w:hAnsi="Open Sans" w:cs="Arial"/>
          <w:szCs w:val="20"/>
          <w:lang w:val="en-GB"/>
        </w:rPr>
        <w:t>.</w:t>
      </w:r>
    </w:p>
    <w:p w14:paraId="4CD01F48" w14:textId="5F09F6AD" w:rsidR="00C72ABA" w:rsidRDefault="00C80F98" w:rsidP="00C80F98">
      <w:pPr>
        <w:spacing w:after="160" w:line="256" w:lineRule="auto"/>
        <w:ind w:firstLine="720"/>
        <w:jc w:val="both"/>
        <w:rPr>
          <w:rFonts w:ascii="Open Sans" w:eastAsia="Calibri" w:hAnsi="Open Sans" w:cs="Arial"/>
          <w:szCs w:val="20"/>
          <w:lang w:val="en-GB"/>
        </w:rPr>
      </w:pPr>
      <w:r>
        <w:rPr>
          <w:rFonts w:ascii="Open Sans" w:eastAsia="Calibri" w:hAnsi="Open Sans" w:cs="Arial"/>
          <w:szCs w:val="20"/>
          <w:lang w:val="en-GB"/>
        </w:rPr>
        <w:t>Obstacle Limitation Surfaces under chapter 4.</w:t>
      </w:r>
    </w:p>
    <w:p w14:paraId="7BF7279F" w14:textId="4EC24E54" w:rsidR="003E3A75" w:rsidRDefault="003E3A75" w:rsidP="00876F0E">
      <w:pPr>
        <w:spacing w:after="160" w:line="256" w:lineRule="auto"/>
        <w:ind w:firstLine="720"/>
        <w:jc w:val="both"/>
        <w:rPr>
          <w:rFonts w:ascii="Open Sans" w:eastAsia="Calibri" w:hAnsi="Open Sans" w:cs="Arial"/>
          <w:szCs w:val="20"/>
          <w:lang w:val="en-GB"/>
        </w:rPr>
      </w:pPr>
      <w:r>
        <w:rPr>
          <w:rFonts w:ascii="Open Sans" w:eastAsia="Calibri" w:hAnsi="Open Sans" w:cs="Arial"/>
          <w:szCs w:val="20"/>
          <w:lang w:val="en-GB"/>
        </w:rPr>
        <w:t>Emergency Access Roads</w:t>
      </w:r>
      <w:r w:rsidR="00876F0E">
        <w:rPr>
          <w:rFonts w:ascii="Open Sans" w:eastAsia="Calibri" w:hAnsi="Open Sans" w:cs="Arial"/>
          <w:szCs w:val="20"/>
          <w:lang w:val="en-GB"/>
        </w:rPr>
        <w:t>, Siting of Equipment and Installations on operational Areas</w:t>
      </w:r>
      <w:r w:rsidR="00046D9E">
        <w:rPr>
          <w:rFonts w:ascii="Open Sans" w:eastAsia="Calibri" w:hAnsi="Open Sans" w:cs="Arial"/>
          <w:szCs w:val="20"/>
          <w:lang w:val="en-GB"/>
        </w:rPr>
        <w:t xml:space="preserve">, </w:t>
      </w:r>
      <w:r w:rsidR="00876F0E">
        <w:rPr>
          <w:rFonts w:ascii="Open Sans" w:eastAsia="Calibri" w:hAnsi="Open Sans" w:cs="Arial"/>
          <w:szCs w:val="20"/>
          <w:lang w:val="en-GB"/>
        </w:rPr>
        <w:t>Fencing</w:t>
      </w:r>
      <w:r w:rsidR="00046D9E">
        <w:rPr>
          <w:rFonts w:ascii="Open Sans" w:eastAsia="Calibri" w:hAnsi="Open Sans" w:cs="Arial"/>
          <w:szCs w:val="20"/>
          <w:lang w:val="en-GB"/>
        </w:rPr>
        <w:t xml:space="preserve"> and A</w:t>
      </w:r>
      <w:r w:rsidR="00535B97">
        <w:rPr>
          <w:rFonts w:ascii="Open Sans" w:eastAsia="Calibri" w:hAnsi="Open Sans" w:cs="Arial"/>
          <w:szCs w:val="20"/>
          <w:lang w:val="en-GB"/>
        </w:rPr>
        <w:t>RI</w:t>
      </w:r>
      <w:r w:rsidR="00046D9E">
        <w:rPr>
          <w:rFonts w:ascii="Open Sans" w:eastAsia="Calibri" w:hAnsi="Open Sans" w:cs="Arial"/>
          <w:szCs w:val="20"/>
          <w:lang w:val="en-GB"/>
        </w:rPr>
        <w:t>WS</w:t>
      </w:r>
      <w:r>
        <w:rPr>
          <w:rFonts w:ascii="Open Sans" w:eastAsia="Calibri" w:hAnsi="Open Sans" w:cs="Arial"/>
          <w:szCs w:val="20"/>
          <w:lang w:val="en-GB"/>
        </w:rPr>
        <w:t xml:space="preserve"> under chapter 9.</w:t>
      </w:r>
    </w:p>
    <w:p w14:paraId="0D6BC91F" w14:textId="77777777" w:rsidR="00C72ABA" w:rsidRPr="00DC60CB" w:rsidRDefault="00C72ABA" w:rsidP="00EE780B">
      <w:pPr>
        <w:spacing w:after="160" w:line="256" w:lineRule="auto"/>
        <w:ind w:firstLine="720"/>
        <w:jc w:val="both"/>
        <w:rPr>
          <w:rFonts w:ascii="Open Sans" w:eastAsia="Calibri" w:hAnsi="Open Sans" w:cs="Arial"/>
          <w:szCs w:val="20"/>
          <w:lang w:val="en-GB"/>
        </w:rPr>
      </w:pPr>
    </w:p>
    <w:p w14:paraId="64E157D4" w14:textId="30D6C9DE" w:rsidR="00DC60CB" w:rsidRDefault="00DC60CB" w:rsidP="00DC60CB">
      <w:pPr>
        <w:keepNext/>
        <w:keepLines/>
        <w:spacing w:before="40" w:line="256" w:lineRule="auto"/>
        <w:jc w:val="both"/>
        <w:outlineLvl w:val="1"/>
        <w:rPr>
          <w:rFonts w:ascii="Open Sans ExtraBold" w:eastAsia="Times New Roman" w:hAnsi="Open Sans ExtraBold"/>
          <w:sz w:val="22"/>
          <w:szCs w:val="26"/>
          <w:lang w:val="en-GB"/>
        </w:rPr>
      </w:pPr>
      <w:r w:rsidRPr="00DC60CB">
        <w:rPr>
          <w:rFonts w:ascii="Open Sans ExtraBold" w:eastAsia="Times New Roman" w:hAnsi="Open Sans ExtraBold"/>
          <w:sz w:val="22"/>
          <w:szCs w:val="26"/>
          <w:lang w:val="en-GB"/>
        </w:rPr>
        <w:t>Instructions for Use</w:t>
      </w:r>
    </w:p>
    <w:p w14:paraId="3B0B1314" w14:textId="77777777" w:rsidR="00057879" w:rsidRPr="00DC60CB" w:rsidRDefault="00057879" w:rsidP="00DC60CB">
      <w:pPr>
        <w:keepNext/>
        <w:keepLines/>
        <w:spacing w:before="40" w:line="256" w:lineRule="auto"/>
        <w:jc w:val="both"/>
        <w:outlineLvl w:val="1"/>
        <w:rPr>
          <w:rFonts w:ascii="Open Sans ExtraBold" w:eastAsia="Times New Roman" w:hAnsi="Open Sans ExtraBold"/>
          <w:sz w:val="22"/>
          <w:szCs w:val="26"/>
          <w:lang w:val="en-GB"/>
        </w:rPr>
      </w:pPr>
    </w:p>
    <w:p w14:paraId="7CDAF061" w14:textId="77777777" w:rsidR="00BB1E7D" w:rsidRPr="00BB1E7D" w:rsidRDefault="00DC60CB" w:rsidP="00201321">
      <w:pPr>
        <w:pStyle w:val="ListParagraph"/>
        <w:numPr>
          <w:ilvl w:val="0"/>
          <w:numId w:val="6"/>
        </w:numPr>
        <w:spacing w:after="160" w:line="480" w:lineRule="auto"/>
        <w:jc w:val="both"/>
        <w:rPr>
          <w:rFonts w:ascii="Open Sans" w:eastAsia="Calibri" w:hAnsi="Open Sans" w:cs="Arial"/>
          <w:szCs w:val="20"/>
          <w:lang w:val="en-GB"/>
        </w:rPr>
      </w:pPr>
      <w:r w:rsidRPr="00BB1E7D">
        <w:rPr>
          <w:rFonts w:ascii="Open Sans" w:eastAsia="Calibri" w:hAnsi="Open Sans" w:cs="Arial"/>
          <w:szCs w:val="20"/>
          <w:lang w:val="en-GB"/>
        </w:rPr>
        <w:t xml:space="preserve">The organisation should use ‘reference(s)’ box to refer to the relevant </w:t>
      </w:r>
      <w:r w:rsidR="00EB33F4" w:rsidRPr="00BB1E7D">
        <w:rPr>
          <w:rFonts w:ascii="Open Sans" w:eastAsia="Calibri" w:hAnsi="Open Sans" w:cs="Arial"/>
          <w:szCs w:val="20"/>
          <w:lang w:val="en-GB"/>
        </w:rPr>
        <w:t>documents/drawings</w:t>
      </w:r>
      <w:r w:rsidRPr="00BB1E7D">
        <w:rPr>
          <w:rFonts w:ascii="Open Sans" w:eastAsia="Calibri" w:hAnsi="Open Sans" w:cs="Arial"/>
          <w:szCs w:val="20"/>
          <w:lang w:val="en-GB"/>
        </w:rPr>
        <w:t xml:space="preserve"> to support their </w:t>
      </w:r>
      <w:r w:rsidR="00EB33F4" w:rsidRPr="00BB1E7D">
        <w:rPr>
          <w:rFonts w:ascii="Open Sans" w:eastAsia="Calibri" w:hAnsi="Open Sans" w:cs="Arial"/>
          <w:szCs w:val="20"/>
          <w:lang w:val="en-GB"/>
        </w:rPr>
        <w:t>statement</w:t>
      </w:r>
      <w:r w:rsidRPr="00BB1E7D">
        <w:rPr>
          <w:rFonts w:ascii="Open Sans" w:eastAsia="Calibri" w:hAnsi="Open Sans" w:cs="Arial"/>
          <w:szCs w:val="20"/>
          <w:lang w:val="en-GB"/>
        </w:rPr>
        <w:t>.</w:t>
      </w:r>
      <w:r w:rsidR="00D255D5" w:rsidRPr="00BB1E7D">
        <w:rPr>
          <w:rFonts w:ascii="Open Sans" w:eastAsia="Calibri" w:hAnsi="Open Sans" w:cs="Arial"/>
          <w:szCs w:val="20"/>
          <w:lang w:val="en-GB"/>
        </w:rPr>
        <w:t xml:space="preserve"> </w:t>
      </w:r>
    </w:p>
    <w:p w14:paraId="4631AE4C" w14:textId="4F70EF1C" w:rsidR="00BB1E7D" w:rsidRDefault="00BB1E7D" w:rsidP="00201321">
      <w:pPr>
        <w:pStyle w:val="ListParagraph"/>
        <w:numPr>
          <w:ilvl w:val="0"/>
          <w:numId w:val="6"/>
        </w:numPr>
        <w:spacing w:after="160" w:line="480" w:lineRule="auto"/>
        <w:jc w:val="both"/>
        <w:rPr>
          <w:rFonts w:ascii="Open Sans" w:eastAsia="Calibri" w:hAnsi="Open Sans" w:cs="Arial"/>
          <w:szCs w:val="20"/>
          <w:lang w:val="en-GB"/>
        </w:rPr>
      </w:pPr>
      <w:r w:rsidRPr="00BB1E7D">
        <w:rPr>
          <w:rFonts w:ascii="Open Sans" w:eastAsia="Calibri" w:hAnsi="Open Sans" w:cs="Arial"/>
          <w:szCs w:val="20"/>
          <w:lang w:val="en-GB"/>
        </w:rPr>
        <w:t xml:space="preserve">Applicant shall submit the aerodrome </w:t>
      </w:r>
      <w:r w:rsidR="00530CBD">
        <w:rPr>
          <w:rFonts w:ascii="Open Sans" w:eastAsia="Calibri" w:hAnsi="Open Sans" w:cs="Arial"/>
          <w:szCs w:val="20"/>
          <w:lang w:val="en-GB"/>
        </w:rPr>
        <w:t>concept</w:t>
      </w:r>
      <w:r w:rsidRPr="00BB1E7D">
        <w:rPr>
          <w:rFonts w:ascii="Open Sans" w:eastAsia="Calibri" w:hAnsi="Open Sans" w:cs="Arial"/>
          <w:szCs w:val="20"/>
          <w:lang w:val="en-GB"/>
        </w:rPr>
        <w:t xml:space="preserve"> layout</w:t>
      </w:r>
      <w:r w:rsidR="007C5F78">
        <w:rPr>
          <w:rFonts w:ascii="Open Sans" w:eastAsia="Calibri" w:hAnsi="Open Sans" w:cs="Arial"/>
          <w:szCs w:val="20"/>
          <w:lang w:val="en-GB"/>
        </w:rPr>
        <w:t xml:space="preserve"> and </w:t>
      </w:r>
      <w:r w:rsidR="00282F76">
        <w:rPr>
          <w:rFonts w:ascii="Open Sans" w:eastAsia="Calibri" w:hAnsi="Open Sans" w:cs="Arial"/>
          <w:szCs w:val="20"/>
          <w:lang w:val="en-GB"/>
        </w:rPr>
        <w:t xml:space="preserve">airside infrastructure </w:t>
      </w:r>
      <w:r w:rsidR="007C5F78">
        <w:rPr>
          <w:rFonts w:ascii="Open Sans" w:eastAsia="Calibri" w:hAnsi="Open Sans" w:cs="Arial"/>
          <w:szCs w:val="20"/>
          <w:lang w:val="en-GB"/>
        </w:rPr>
        <w:t>datasheet</w:t>
      </w:r>
      <w:r w:rsidRPr="00BB1E7D">
        <w:rPr>
          <w:rFonts w:ascii="Open Sans" w:eastAsia="Calibri" w:hAnsi="Open Sans" w:cs="Arial"/>
          <w:szCs w:val="20"/>
          <w:lang w:val="en-GB"/>
        </w:rPr>
        <w:t xml:space="preserve"> with th</w:t>
      </w:r>
      <w:r w:rsidR="00CD6752">
        <w:rPr>
          <w:rFonts w:ascii="Open Sans" w:eastAsia="Calibri" w:hAnsi="Open Sans" w:cs="Arial"/>
          <w:szCs w:val="20"/>
          <w:lang w:val="en-GB"/>
        </w:rPr>
        <w:t>is</w:t>
      </w:r>
      <w:r w:rsidR="00AD0975">
        <w:rPr>
          <w:rFonts w:ascii="Open Sans" w:eastAsia="Calibri" w:hAnsi="Open Sans" w:cs="Arial"/>
          <w:szCs w:val="20"/>
          <w:lang w:val="en-GB"/>
        </w:rPr>
        <w:t xml:space="preserve"> </w:t>
      </w:r>
      <w:r w:rsidRPr="00BB1E7D">
        <w:rPr>
          <w:rFonts w:ascii="Open Sans" w:eastAsia="Calibri" w:hAnsi="Open Sans" w:cs="Arial"/>
          <w:szCs w:val="20"/>
          <w:lang w:val="en-GB"/>
        </w:rPr>
        <w:t>checklist.</w:t>
      </w:r>
    </w:p>
    <w:p w14:paraId="021FC365" w14:textId="7A43AF75" w:rsidR="00E9136B" w:rsidRPr="00E9136B" w:rsidRDefault="00E9136B" w:rsidP="00E9136B">
      <w:pPr>
        <w:pStyle w:val="ListParagraph"/>
        <w:numPr>
          <w:ilvl w:val="0"/>
          <w:numId w:val="6"/>
        </w:numPr>
        <w:spacing w:after="160" w:line="480" w:lineRule="auto"/>
        <w:jc w:val="both"/>
        <w:rPr>
          <w:rFonts w:ascii="Open Sans" w:eastAsia="Calibri" w:hAnsi="Open Sans" w:cs="Arial"/>
          <w:szCs w:val="20"/>
          <w:lang w:val="en-GB"/>
        </w:rPr>
      </w:pPr>
      <w:r>
        <w:rPr>
          <w:rFonts w:ascii="Open Sans" w:eastAsia="Calibri" w:hAnsi="Open Sans" w:cs="Arial"/>
          <w:szCs w:val="20"/>
          <w:lang w:val="en-GB"/>
        </w:rPr>
        <w:t>Aerodrome concept layout shall depict t</w:t>
      </w:r>
      <w:r w:rsidRPr="00E9136B">
        <w:rPr>
          <w:rFonts w:ascii="Open Sans" w:eastAsia="Calibri" w:hAnsi="Open Sans" w:cs="Arial"/>
          <w:szCs w:val="20"/>
          <w:lang w:val="en-GB"/>
        </w:rPr>
        <w:t xml:space="preserve">he dimensions of </w:t>
      </w:r>
      <w:r>
        <w:rPr>
          <w:rFonts w:ascii="Open Sans" w:eastAsia="Calibri" w:hAnsi="Open Sans" w:cs="Arial"/>
          <w:szCs w:val="20"/>
          <w:lang w:val="en-GB"/>
        </w:rPr>
        <w:t>r</w:t>
      </w:r>
      <w:r w:rsidRPr="00E9136B">
        <w:rPr>
          <w:rFonts w:ascii="Open Sans" w:eastAsia="Calibri" w:hAnsi="Open Sans" w:cs="Arial"/>
          <w:szCs w:val="20"/>
          <w:lang w:val="en-GB"/>
        </w:rPr>
        <w:t xml:space="preserve">unways, </w:t>
      </w:r>
      <w:r w:rsidR="00BC396D">
        <w:rPr>
          <w:rFonts w:ascii="Open Sans" w:eastAsia="Calibri" w:hAnsi="Open Sans" w:cs="Arial"/>
          <w:szCs w:val="20"/>
          <w:lang w:val="en-GB"/>
        </w:rPr>
        <w:t xml:space="preserve">turnpads, </w:t>
      </w:r>
      <w:r w:rsidRPr="00E9136B">
        <w:rPr>
          <w:rFonts w:ascii="Open Sans" w:eastAsia="Calibri" w:hAnsi="Open Sans" w:cs="Arial"/>
          <w:szCs w:val="20"/>
          <w:lang w:val="en-GB"/>
        </w:rPr>
        <w:t>taxiways, aprons,</w:t>
      </w:r>
      <w:r w:rsidR="000D3384">
        <w:rPr>
          <w:rFonts w:ascii="Open Sans" w:eastAsia="Calibri" w:hAnsi="Open Sans" w:cs="Arial"/>
          <w:szCs w:val="20"/>
          <w:lang w:val="en-GB"/>
        </w:rPr>
        <w:t xml:space="preserve"> shoulders, aircraft parking positions,</w:t>
      </w:r>
      <w:r w:rsidRPr="00E9136B">
        <w:rPr>
          <w:rFonts w:ascii="Open Sans" w:eastAsia="Calibri" w:hAnsi="Open Sans" w:cs="Arial"/>
          <w:szCs w:val="20"/>
          <w:lang w:val="en-GB"/>
        </w:rPr>
        <w:t xml:space="preserve"> runway strip,</w:t>
      </w:r>
      <w:r w:rsidR="00BC396D">
        <w:rPr>
          <w:rFonts w:ascii="Open Sans" w:eastAsia="Calibri" w:hAnsi="Open Sans" w:cs="Arial"/>
          <w:szCs w:val="20"/>
          <w:lang w:val="en-GB"/>
        </w:rPr>
        <w:t xml:space="preserve"> taxiway strip, </w:t>
      </w:r>
      <w:r w:rsidRPr="00E9136B">
        <w:rPr>
          <w:rFonts w:ascii="Open Sans" w:eastAsia="Calibri" w:hAnsi="Open Sans" w:cs="Arial"/>
          <w:szCs w:val="20"/>
          <w:lang w:val="en-GB"/>
        </w:rPr>
        <w:t>RESA, fence</w:t>
      </w:r>
      <w:r>
        <w:rPr>
          <w:rFonts w:ascii="Open Sans" w:eastAsia="Calibri" w:hAnsi="Open Sans" w:cs="Arial"/>
          <w:szCs w:val="20"/>
          <w:lang w:val="en-GB"/>
        </w:rPr>
        <w:t>s, gates,</w:t>
      </w:r>
      <w:r w:rsidR="000D3384">
        <w:rPr>
          <w:rFonts w:ascii="Open Sans" w:eastAsia="Calibri" w:hAnsi="Open Sans" w:cs="Arial"/>
          <w:szCs w:val="20"/>
          <w:lang w:val="en-GB"/>
        </w:rPr>
        <w:t xml:space="preserve"> emergency access roads,</w:t>
      </w:r>
      <w:r>
        <w:rPr>
          <w:rFonts w:ascii="Open Sans" w:eastAsia="Calibri" w:hAnsi="Open Sans" w:cs="Arial"/>
          <w:szCs w:val="20"/>
          <w:lang w:val="en-GB"/>
        </w:rPr>
        <w:t xml:space="preserve"> </w:t>
      </w:r>
      <w:r w:rsidRPr="00E9136B">
        <w:rPr>
          <w:rFonts w:ascii="Open Sans" w:eastAsia="Calibri" w:hAnsi="Open Sans" w:cs="Arial"/>
          <w:szCs w:val="20"/>
          <w:lang w:val="en-GB"/>
        </w:rPr>
        <w:t>taxiway and runway separation distances</w:t>
      </w:r>
      <w:r w:rsidR="000D3384">
        <w:rPr>
          <w:rFonts w:ascii="Open Sans" w:eastAsia="Calibri" w:hAnsi="Open Sans" w:cs="Arial"/>
          <w:szCs w:val="20"/>
          <w:lang w:val="en-GB"/>
        </w:rPr>
        <w:t xml:space="preserve"> and declared distances</w:t>
      </w:r>
      <w:r>
        <w:rPr>
          <w:rFonts w:ascii="Open Sans" w:eastAsia="Calibri" w:hAnsi="Open Sans" w:cs="Arial"/>
          <w:szCs w:val="20"/>
          <w:lang w:val="en-GB"/>
        </w:rPr>
        <w:t>.</w:t>
      </w:r>
      <w:r w:rsidR="000D3384">
        <w:rPr>
          <w:rFonts w:ascii="Open Sans" w:eastAsia="Calibri" w:hAnsi="Open Sans" w:cs="Arial"/>
          <w:szCs w:val="20"/>
          <w:lang w:val="en-GB"/>
        </w:rPr>
        <w:t xml:space="preserve"> The layout also should show the runway holding positions with the distane from runway centerline.</w:t>
      </w:r>
    </w:p>
    <w:p w14:paraId="107FF3D0" w14:textId="779FABB0" w:rsidR="00A95A12" w:rsidRDefault="00A95A12" w:rsidP="00201321">
      <w:pPr>
        <w:pStyle w:val="ListParagraph"/>
        <w:numPr>
          <w:ilvl w:val="0"/>
          <w:numId w:val="6"/>
        </w:numPr>
        <w:spacing w:line="480" w:lineRule="auto"/>
        <w:rPr>
          <w:rFonts w:ascii="Open Sans" w:eastAsia="Calibri" w:hAnsi="Open Sans" w:cs="Arial"/>
          <w:szCs w:val="20"/>
          <w:lang w:val="en-GB"/>
        </w:rPr>
      </w:pPr>
      <w:r w:rsidRPr="00A95A12">
        <w:rPr>
          <w:rFonts w:ascii="Open Sans" w:eastAsia="Calibri" w:hAnsi="Open Sans" w:cs="Arial"/>
          <w:szCs w:val="20"/>
          <w:lang w:val="en-GB"/>
        </w:rPr>
        <w:t>If you have selected ‘No’ to any of the item, please confirm in the remarks coumn which standard cannot be met and what mitigation is applied.</w:t>
      </w:r>
    </w:p>
    <w:p w14:paraId="7F77A5A7" w14:textId="4ED9EC99" w:rsidR="00E9136B" w:rsidRPr="00E9136B" w:rsidRDefault="000413CC" w:rsidP="00E9136B">
      <w:pPr>
        <w:pStyle w:val="ListParagraph"/>
        <w:numPr>
          <w:ilvl w:val="0"/>
          <w:numId w:val="6"/>
        </w:numPr>
        <w:spacing w:after="160" w:line="480" w:lineRule="auto"/>
        <w:jc w:val="both"/>
        <w:rPr>
          <w:rFonts w:ascii="Open Sans" w:eastAsia="Calibri" w:hAnsi="Open Sans" w:cs="Arial"/>
          <w:szCs w:val="20"/>
          <w:lang w:val="en-GB"/>
        </w:rPr>
      </w:pPr>
      <w:r w:rsidRPr="00BB1E7D">
        <w:rPr>
          <w:rFonts w:ascii="Open Sans" w:eastAsia="Calibri" w:hAnsi="Open Sans" w:cs="Arial"/>
          <w:szCs w:val="20"/>
          <w:lang w:val="en-GB"/>
        </w:rPr>
        <w:t xml:space="preserve">Please use remarks column for </w:t>
      </w:r>
      <w:r>
        <w:rPr>
          <w:rFonts w:ascii="Open Sans" w:eastAsia="Calibri" w:hAnsi="Open Sans" w:cs="Arial"/>
          <w:szCs w:val="20"/>
          <w:lang w:val="en-GB"/>
        </w:rPr>
        <w:t xml:space="preserve">any </w:t>
      </w:r>
      <w:r w:rsidRPr="00BB1E7D">
        <w:rPr>
          <w:rFonts w:ascii="Open Sans" w:eastAsia="Calibri" w:hAnsi="Open Sans" w:cs="Arial"/>
          <w:szCs w:val="20"/>
          <w:lang w:val="en-GB"/>
        </w:rPr>
        <w:t>additional justification/information.</w:t>
      </w:r>
    </w:p>
    <w:p w14:paraId="3FE8F2BE" w14:textId="5749C829" w:rsidR="00365179" w:rsidRDefault="00365179">
      <w:r>
        <w:br w:type="page"/>
      </w:r>
    </w:p>
    <w:tbl>
      <w:tblPr>
        <w:tblStyle w:val="TableGrid"/>
        <w:tblW w:w="14989" w:type="dxa"/>
        <w:tblInd w:w="-95" w:type="dxa"/>
        <w:tblLayout w:type="fixed"/>
        <w:tblLook w:val="01E0" w:firstRow="1" w:lastRow="1" w:firstColumn="1" w:lastColumn="1" w:noHBand="0" w:noVBand="0"/>
      </w:tblPr>
      <w:tblGrid>
        <w:gridCol w:w="1440"/>
        <w:gridCol w:w="5539"/>
        <w:gridCol w:w="504"/>
        <w:gridCol w:w="504"/>
        <w:gridCol w:w="504"/>
        <w:gridCol w:w="3078"/>
        <w:gridCol w:w="3420"/>
      </w:tblGrid>
      <w:tr w:rsidR="00E91A74" w:rsidRPr="00630BF8" w14:paraId="28962AAD" w14:textId="1B2D56FD" w:rsidTr="00646289">
        <w:trPr>
          <w:trHeight w:val="576"/>
        </w:trPr>
        <w:tc>
          <w:tcPr>
            <w:tcW w:w="1440" w:type="dxa"/>
            <w:vAlign w:val="center"/>
          </w:tcPr>
          <w:p w14:paraId="4DB0A0F6" w14:textId="463AC335" w:rsidR="00E91A74" w:rsidRPr="00570DFD" w:rsidRDefault="00E91A74" w:rsidP="00A50201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lastRenderedPageBreak/>
              <w:t>5.2</w:t>
            </w:r>
          </w:p>
        </w:tc>
        <w:tc>
          <w:tcPr>
            <w:tcW w:w="5539" w:type="dxa"/>
            <w:vAlign w:val="center"/>
          </w:tcPr>
          <w:p w14:paraId="6F4802A3" w14:textId="72DC100E" w:rsidR="00E91A74" w:rsidRPr="00604F2E" w:rsidRDefault="00722398" w:rsidP="00604F2E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General</w:t>
            </w:r>
          </w:p>
        </w:tc>
        <w:tc>
          <w:tcPr>
            <w:tcW w:w="504" w:type="dxa"/>
            <w:vAlign w:val="center"/>
          </w:tcPr>
          <w:p w14:paraId="0C712B00" w14:textId="438C0A62" w:rsidR="00E91A74" w:rsidRPr="00570DFD" w:rsidRDefault="00E91A74" w:rsidP="00604F2E">
            <w:pPr>
              <w:rPr>
                <w:rFonts w:ascii="Open Sans" w:hAnsi="Open Sans" w:cs="Open Sans"/>
              </w:rPr>
            </w:pPr>
          </w:p>
        </w:tc>
        <w:tc>
          <w:tcPr>
            <w:tcW w:w="504" w:type="dxa"/>
            <w:vAlign w:val="center"/>
          </w:tcPr>
          <w:p w14:paraId="7A3EFB10" w14:textId="42D6BFE2" w:rsidR="00E91A74" w:rsidRPr="00570DFD" w:rsidRDefault="00E91A74" w:rsidP="00604F2E">
            <w:pPr>
              <w:rPr>
                <w:rFonts w:ascii="Open Sans" w:hAnsi="Open Sans" w:cs="Open Sans"/>
              </w:rPr>
            </w:pPr>
          </w:p>
        </w:tc>
        <w:tc>
          <w:tcPr>
            <w:tcW w:w="504" w:type="dxa"/>
            <w:vAlign w:val="center"/>
          </w:tcPr>
          <w:p w14:paraId="571406BD" w14:textId="3E223EFA" w:rsidR="00E91A74" w:rsidRPr="00570DFD" w:rsidRDefault="00E91A74" w:rsidP="00604F2E">
            <w:pPr>
              <w:rPr>
                <w:rFonts w:ascii="Open Sans" w:hAnsi="Open Sans" w:cs="Open Sans"/>
              </w:rPr>
            </w:pPr>
          </w:p>
        </w:tc>
        <w:tc>
          <w:tcPr>
            <w:tcW w:w="3078" w:type="dxa"/>
            <w:vAlign w:val="center"/>
          </w:tcPr>
          <w:p w14:paraId="77523A5E" w14:textId="079BD07A" w:rsidR="00E91A74" w:rsidRPr="00570DFD" w:rsidRDefault="00E91A74" w:rsidP="00604F2E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420" w:type="dxa"/>
            <w:vAlign w:val="center"/>
          </w:tcPr>
          <w:p w14:paraId="331BB525" w14:textId="058A2F39" w:rsidR="00E91A74" w:rsidRPr="00570DFD" w:rsidRDefault="00E91A74" w:rsidP="00604F2E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E91A74" w:rsidRPr="00630BF8" w14:paraId="5C701F97" w14:textId="732AA3F1" w:rsidTr="00646289">
        <w:trPr>
          <w:trHeight w:val="475"/>
        </w:trPr>
        <w:tc>
          <w:tcPr>
            <w:tcW w:w="1440" w:type="dxa"/>
            <w:vAlign w:val="center"/>
          </w:tcPr>
          <w:p w14:paraId="2D9ADF6D" w14:textId="55967D1A" w:rsidR="00E91A74" w:rsidRPr="00570DFD" w:rsidRDefault="00E91A74" w:rsidP="00050CEE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5.2.1</w:t>
            </w:r>
          </w:p>
        </w:tc>
        <w:tc>
          <w:tcPr>
            <w:tcW w:w="5539" w:type="dxa"/>
            <w:vAlign w:val="center"/>
          </w:tcPr>
          <w:p w14:paraId="28C4B3B7" w14:textId="54A82CBE" w:rsidR="00E91A74" w:rsidRPr="00570DFD" w:rsidRDefault="00722398" w:rsidP="00050CEE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Reference Code</w:t>
            </w:r>
          </w:p>
        </w:tc>
        <w:tc>
          <w:tcPr>
            <w:tcW w:w="504" w:type="dxa"/>
            <w:vAlign w:val="center"/>
          </w:tcPr>
          <w:p w14:paraId="5CE6A5E4" w14:textId="4112C794" w:rsidR="00E91A74" w:rsidRPr="00A510C3" w:rsidRDefault="00E91A74" w:rsidP="00A510C3">
            <w:pPr>
              <w:jc w:val="center"/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34EC3B21" w14:textId="6D54208C" w:rsidR="00E91A74" w:rsidRPr="00A510C3" w:rsidRDefault="00E91A74" w:rsidP="00A510C3">
            <w:pPr>
              <w:jc w:val="center"/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0ED0BF4B" w14:textId="7E8548BE" w:rsidR="00E91A74" w:rsidRPr="00A510C3" w:rsidRDefault="00E91A74" w:rsidP="00A510C3">
            <w:pPr>
              <w:jc w:val="center"/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0E5E8DBC" w14:textId="4F57602F" w:rsidR="00E91A74" w:rsidRPr="00570DFD" w:rsidRDefault="00E91A74" w:rsidP="00A510C3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46367EFD" w14:textId="539F2C76" w:rsidR="00E91A74" w:rsidRPr="00570DFD" w:rsidRDefault="00E91A74" w:rsidP="00A510C3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722398" w:rsidRPr="00630BF8" w14:paraId="1ED44BFF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2725A982" w14:textId="2D892FA6" w:rsidR="00722398" w:rsidRPr="000E38C5" w:rsidRDefault="007A6F94" w:rsidP="00722398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0E38C5">
              <w:rPr>
                <w:rFonts w:ascii="Open Sans" w:hAnsi="Open Sans" w:cs="Open Sans"/>
                <w:b/>
                <w:bCs/>
              </w:rPr>
              <w:t>3</w:t>
            </w:r>
          </w:p>
        </w:tc>
        <w:tc>
          <w:tcPr>
            <w:tcW w:w="5539" w:type="dxa"/>
            <w:vAlign w:val="center"/>
          </w:tcPr>
          <w:p w14:paraId="6AE49EF0" w14:textId="53907D5F" w:rsidR="00722398" w:rsidRDefault="00722398" w:rsidP="0072239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bCs/>
              </w:rPr>
              <w:t>Physical Characteris</w:t>
            </w:r>
            <w:r w:rsidR="003E3E0E">
              <w:rPr>
                <w:rFonts w:ascii="Open Sans" w:hAnsi="Open Sans" w:cs="Open Sans"/>
                <w:b/>
                <w:bCs/>
              </w:rPr>
              <w:t>tics</w:t>
            </w:r>
          </w:p>
        </w:tc>
        <w:tc>
          <w:tcPr>
            <w:tcW w:w="504" w:type="dxa"/>
            <w:vAlign w:val="center"/>
          </w:tcPr>
          <w:p w14:paraId="5FB25EA9" w14:textId="77777777" w:rsidR="00722398" w:rsidRPr="00A510C3" w:rsidRDefault="00722398" w:rsidP="0072239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04" w:type="dxa"/>
            <w:vAlign w:val="center"/>
          </w:tcPr>
          <w:p w14:paraId="58E674CD" w14:textId="77777777" w:rsidR="00722398" w:rsidRPr="00A510C3" w:rsidRDefault="00722398" w:rsidP="0072239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04" w:type="dxa"/>
            <w:vAlign w:val="center"/>
          </w:tcPr>
          <w:p w14:paraId="1C1BBC89" w14:textId="77777777" w:rsidR="00722398" w:rsidRPr="00A510C3" w:rsidRDefault="00722398" w:rsidP="0072239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078" w:type="dxa"/>
            <w:vAlign w:val="center"/>
          </w:tcPr>
          <w:p w14:paraId="6F1C81FF" w14:textId="77777777" w:rsidR="00722398" w:rsidRPr="00AC404D" w:rsidRDefault="00722398" w:rsidP="00722398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</w:p>
        </w:tc>
        <w:tc>
          <w:tcPr>
            <w:tcW w:w="3420" w:type="dxa"/>
            <w:vAlign w:val="center"/>
          </w:tcPr>
          <w:p w14:paraId="33B4169D" w14:textId="77777777" w:rsidR="00722398" w:rsidRPr="00AC404D" w:rsidRDefault="00722398" w:rsidP="00722398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</w:p>
        </w:tc>
      </w:tr>
      <w:tr w:rsidR="00D16DE7" w:rsidRPr="00630BF8" w14:paraId="38A25040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38BA3FBF" w14:textId="77777777" w:rsidR="00D16DE7" w:rsidRDefault="00D16DE7" w:rsidP="0072239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539" w:type="dxa"/>
            <w:vAlign w:val="center"/>
          </w:tcPr>
          <w:p w14:paraId="5C2C5A80" w14:textId="348C232D" w:rsidR="00D16DE7" w:rsidRPr="008D24F7" w:rsidRDefault="00D16DE7" w:rsidP="00722398">
            <w:pPr>
              <w:rPr>
                <w:rFonts w:ascii="Open Sans" w:hAnsi="Open Sans" w:cs="Open Sans"/>
                <w:b/>
                <w:bCs/>
              </w:rPr>
            </w:pPr>
            <w:r w:rsidRPr="008D24F7">
              <w:rPr>
                <w:rFonts w:ascii="Open Sans" w:hAnsi="Open Sans" w:cs="Open Sans"/>
                <w:b/>
                <w:bCs/>
              </w:rPr>
              <w:t>Runways</w:t>
            </w:r>
          </w:p>
        </w:tc>
        <w:tc>
          <w:tcPr>
            <w:tcW w:w="504" w:type="dxa"/>
            <w:vAlign w:val="center"/>
          </w:tcPr>
          <w:p w14:paraId="2C98D1B8" w14:textId="77777777" w:rsidR="00D16DE7" w:rsidRPr="00A510C3" w:rsidRDefault="00D16DE7" w:rsidP="00722398">
            <w:pPr>
              <w:rPr>
                <w:rFonts w:ascii="Open Sans" w:hAnsi="Open Sans" w:cs="Open Sans"/>
              </w:rPr>
            </w:pPr>
          </w:p>
        </w:tc>
        <w:tc>
          <w:tcPr>
            <w:tcW w:w="504" w:type="dxa"/>
            <w:vAlign w:val="center"/>
          </w:tcPr>
          <w:p w14:paraId="7DB244ED" w14:textId="77777777" w:rsidR="00D16DE7" w:rsidRPr="00A510C3" w:rsidRDefault="00D16DE7" w:rsidP="00722398">
            <w:pPr>
              <w:rPr>
                <w:rFonts w:ascii="Open Sans" w:hAnsi="Open Sans" w:cs="Open Sans"/>
              </w:rPr>
            </w:pPr>
          </w:p>
        </w:tc>
        <w:tc>
          <w:tcPr>
            <w:tcW w:w="504" w:type="dxa"/>
            <w:vAlign w:val="center"/>
          </w:tcPr>
          <w:p w14:paraId="3B0B2412" w14:textId="77777777" w:rsidR="00D16DE7" w:rsidRPr="00A510C3" w:rsidRDefault="00D16DE7" w:rsidP="00722398">
            <w:pPr>
              <w:rPr>
                <w:rFonts w:ascii="Open Sans" w:hAnsi="Open Sans" w:cs="Open Sans"/>
              </w:rPr>
            </w:pPr>
          </w:p>
        </w:tc>
        <w:tc>
          <w:tcPr>
            <w:tcW w:w="3078" w:type="dxa"/>
            <w:vAlign w:val="center"/>
          </w:tcPr>
          <w:p w14:paraId="357396A3" w14:textId="77777777" w:rsidR="00D16DE7" w:rsidRPr="00AC404D" w:rsidRDefault="00D16DE7" w:rsidP="00722398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</w:p>
        </w:tc>
        <w:tc>
          <w:tcPr>
            <w:tcW w:w="3420" w:type="dxa"/>
            <w:vAlign w:val="center"/>
          </w:tcPr>
          <w:p w14:paraId="2E66CBB9" w14:textId="77777777" w:rsidR="00D16DE7" w:rsidRPr="00AC404D" w:rsidRDefault="00D16DE7" w:rsidP="00722398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</w:p>
        </w:tc>
      </w:tr>
      <w:tr w:rsidR="00CB1F96" w:rsidRPr="00630BF8" w14:paraId="09DC84CB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3906172E" w14:textId="1A92038F" w:rsidR="00CB1F96" w:rsidRDefault="00646289" w:rsidP="00CB1F96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3.1.1-3.1.4</w:t>
            </w:r>
          </w:p>
        </w:tc>
        <w:tc>
          <w:tcPr>
            <w:tcW w:w="5539" w:type="dxa"/>
            <w:vAlign w:val="center"/>
          </w:tcPr>
          <w:p w14:paraId="39B410B6" w14:textId="4A1FB91A" w:rsidR="00CB1F96" w:rsidRDefault="00CB1F96" w:rsidP="00CB1F96">
            <w:pPr>
              <w:rPr>
                <w:rFonts w:ascii="Open Sans" w:hAnsi="Open Sans" w:cs="Open Sans"/>
              </w:rPr>
            </w:pPr>
            <w:r w:rsidRPr="00230218">
              <w:rPr>
                <w:rFonts w:ascii="Open Sans" w:hAnsi="Open Sans" w:cs="Open Sans"/>
              </w:rPr>
              <w:t>Number, siting and orientation of runways</w:t>
            </w:r>
          </w:p>
        </w:tc>
        <w:tc>
          <w:tcPr>
            <w:tcW w:w="504" w:type="dxa"/>
            <w:vAlign w:val="center"/>
          </w:tcPr>
          <w:p w14:paraId="4BF1D728" w14:textId="6753A896" w:rsidR="00CB1F96" w:rsidRPr="00A510C3" w:rsidRDefault="00CB1F96" w:rsidP="00CB1F96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17D7E67C" w14:textId="0F775FC8" w:rsidR="00CB1F96" w:rsidRPr="00A510C3" w:rsidRDefault="00CB1F96" w:rsidP="00CB1F96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50B1EB6D" w14:textId="71A23499" w:rsidR="00CB1F96" w:rsidRPr="00A510C3" w:rsidRDefault="00CB1F96" w:rsidP="00CB1F96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54A1A045" w14:textId="76C8D394" w:rsidR="00CB1F96" w:rsidRPr="00AC404D" w:rsidRDefault="00CB1F96" w:rsidP="00CB1F96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578E5194" w14:textId="1169DAAA" w:rsidR="00CB1F96" w:rsidRPr="00AC404D" w:rsidRDefault="00CB1F96" w:rsidP="00CB1F96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CB1F96" w:rsidRPr="00630BF8" w14:paraId="3447B636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4CF8F10E" w14:textId="11BFB858" w:rsidR="00CB1F96" w:rsidRDefault="00646289" w:rsidP="00CB1F96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3.1.5-3.1.6</w:t>
            </w:r>
          </w:p>
        </w:tc>
        <w:tc>
          <w:tcPr>
            <w:tcW w:w="5539" w:type="dxa"/>
            <w:vAlign w:val="center"/>
          </w:tcPr>
          <w:p w14:paraId="05448F5D" w14:textId="481C9300" w:rsidR="00CB1F96" w:rsidRDefault="00CB1F96" w:rsidP="00CB1F96">
            <w:pPr>
              <w:rPr>
                <w:rFonts w:ascii="Open Sans" w:hAnsi="Open Sans" w:cs="Open Sans"/>
              </w:rPr>
            </w:pPr>
            <w:r w:rsidRPr="00230218">
              <w:rPr>
                <w:rFonts w:ascii="Open Sans" w:hAnsi="Open Sans" w:cs="Open Sans"/>
              </w:rPr>
              <w:t>Runway threshold</w:t>
            </w:r>
          </w:p>
        </w:tc>
        <w:tc>
          <w:tcPr>
            <w:tcW w:w="504" w:type="dxa"/>
            <w:vAlign w:val="center"/>
          </w:tcPr>
          <w:p w14:paraId="323C9E21" w14:textId="24F67604" w:rsidR="00CB1F96" w:rsidRPr="00A510C3" w:rsidRDefault="00CB1F96" w:rsidP="00CB1F96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5A8B2C6E" w14:textId="1E1A2B28" w:rsidR="00CB1F96" w:rsidRPr="00A510C3" w:rsidRDefault="00CB1F96" w:rsidP="00CB1F96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28346D00" w14:textId="6CF65DBE" w:rsidR="00CB1F96" w:rsidRPr="00A510C3" w:rsidRDefault="00CB1F96" w:rsidP="00CB1F96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7E466832" w14:textId="4277356A" w:rsidR="00CB1F96" w:rsidRPr="00AC404D" w:rsidRDefault="00CB1F96" w:rsidP="00CB1F96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6E184624" w14:textId="7248F2DB" w:rsidR="00CB1F96" w:rsidRPr="00AC404D" w:rsidRDefault="00CB1F96" w:rsidP="00CB1F96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CB1F96" w:rsidRPr="00630BF8" w14:paraId="281BD242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620D31F6" w14:textId="4E6D6CAC" w:rsidR="00CB1F96" w:rsidRDefault="00646289" w:rsidP="00CB1F96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3.1.7-3.1.8</w:t>
            </w:r>
          </w:p>
        </w:tc>
        <w:tc>
          <w:tcPr>
            <w:tcW w:w="5539" w:type="dxa"/>
            <w:vAlign w:val="center"/>
          </w:tcPr>
          <w:p w14:paraId="2F428C60" w14:textId="0B403321" w:rsidR="00CB1F96" w:rsidRDefault="00CB1F96" w:rsidP="00CB1F96">
            <w:pPr>
              <w:rPr>
                <w:rFonts w:ascii="Open Sans" w:hAnsi="Open Sans" w:cs="Open Sans"/>
              </w:rPr>
            </w:pPr>
            <w:r w:rsidRPr="00230218">
              <w:rPr>
                <w:rFonts w:ascii="Open Sans" w:hAnsi="Open Sans" w:cs="Open Sans"/>
              </w:rPr>
              <w:t>Actual Length of runway and declared distances</w:t>
            </w:r>
          </w:p>
        </w:tc>
        <w:tc>
          <w:tcPr>
            <w:tcW w:w="504" w:type="dxa"/>
            <w:vAlign w:val="center"/>
          </w:tcPr>
          <w:p w14:paraId="271008D5" w14:textId="7399A31B" w:rsidR="00CB1F96" w:rsidRPr="00A510C3" w:rsidRDefault="00CB1F96" w:rsidP="00CB1F96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2D2F9192" w14:textId="68134435" w:rsidR="00CB1F96" w:rsidRPr="00A510C3" w:rsidRDefault="00CB1F96" w:rsidP="00CB1F96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14F05EBD" w14:textId="462C99C4" w:rsidR="00CB1F96" w:rsidRPr="00A510C3" w:rsidRDefault="00CB1F96" w:rsidP="00CB1F96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646F4430" w14:textId="3813DF5A" w:rsidR="00CB1F96" w:rsidRPr="00AC404D" w:rsidRDefault="00CB1F96" w:rsidP="00CB1F96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1B97C2E0" w14:textId="6D6C4FCB" w:rsidR="00CB1F96" w:rsidRPr="00AC404D" w:rsidRDefault="00CB1F96" w:rsidP="00CB1F96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CB1F96" w:rsidRPr="00630BF8" w14:paraId="6C94F58B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6492A30D" w14:textId="361D7D4A" w:rsidR="00CB1F96" w:rsidRDefault="00646289" w:rsidP="00CB1F96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3.1.9</w:t>
            </w:r>
          </w:p>
        </w:tc>
        <w:tc>
          <w:tcPr>
            <w:tcW w:w="5539" w:type="dxa"/>
            <w:vAlign w:val="center"/>
          </w:tcPr>
          <w:p w14:paraId="68862487" w14:textId="38F64172" w:rsidR="00CB1F96" w:rsidRDefault="00CB1F96" w:rsidP="00CB1F96">
            <w:pPr>
              <w:rPr>
                <w:rFonts w:ascii="Open Sans" w:hAnsi="Open Sans" w:cs="Open Sans"/>
              </w:rPr>
            </w:pPr>
            <w:r w:rsidRPr="00230218">
              <w:rPr>
                <w:rFonts w:ascii="Open Sans" w:hAnsi="Open Sans" w:cs="Open Sans"/>
              </w:rPr>
              <w:t>Runways with stopways or clearways</w:t>
            </w:r>
          </w:p>
        </w:tc>
        <w:tc>
          <w:tcPr>
            <w:tcW w:w="504" w:type="dxa"/>
            <w:vAlign w:val="center"/>
          </w:tcPr>
          <w:p w14:paraId="7D344414" w14:textId="6F3DFF40" w:rsidR="00CB1F96" w:rsidRPr="00A510C3" w:rsidRDefault="00CB1F96" w:rsidP="00CB1F96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5924A8D4" w14:textId="387638A8" w:rsidR="00CB1F96" w:rsidRPr="00A510C3" w:rsidRDefault="00CB1F96" w:rsidP="00CB1F96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6E6DA6B4" w14:textId="2A6848FE" w:rsidR="00CB1F96" w:rsidRPr="00A510C3" w:rsidRDefault="00CB1F96" w:rsidP="00CB1F96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7FA1317C" w14:textId="7DC50871" w:rsidR="00CB1F96" w:rsidRPr="00AC404D" w:rsidRDefault="00CB1F96" w:rsidP="00CB1F96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65F46A0A" w14:textId="0AE1E4E5" w:rsidR="00CB1F96" w:rsidRPr="00AC404D" w:rsidRDefault="00CB1F96" w:rsidP="00CB1F96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CB1F96" w:rsidRPr="00630BF8" w14:paraId="5B94AE28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51F5B47F" w14:textId="4AC23B4D" w:rsidR="00CB1F96" w:rsidRDefault="00646289" w:rsidP="00CB1F96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3.1.10</w:t>
            </w:r>
          </w:p>
        </w:tc>
        <w:tc>
          <w:tcPr>
            <w:tcW w:w="5539" w:type="dxa"/>
            <w:vAlign w:val="center"/>
          </w:tcPr>
          <w:p w14:paraId="5A1A5D81" w14:textId="5A397EB1" w:rsidR="00CB1F96" w:rsidRDefault="00CB1F96" w:rsidP="00CB1F96">
            <w:pPr>
              <w:rPr>
                <w:rFonts w:ascii="Open Sans" w:hAnsi="Open Sans" w:cs="Open Sans"/>
              </w:rPr>
            </w:pPr>
            <w:r w:rsidRPr="00230218">
              <w:rPr>
                <w:rFonts w:ascii="Open Sans" w:hAnsi="Open Sans" w:cs="Open Sans"/>
              </w:rPr>
              <w:t>Width of Runways</w:t>
            </w:r>
          </w:p>
        </w:tc>
        <w:tc>
          <w:tcPr>
            <w:tcW w:w="504" w:type="dxa"/>
            <w:vAlign w:val="center"/>
          </w:tcPr>
          <w:p w14:paraId="4081F0E2" w14:textId="1716D2D3" w:rsidR="00CB1F96" w:rsidRPr="00A510C3" w:rsidRDefault="00CB1F96" w:rsidP="00CB1F96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5402F1D5" w14:textId="61A2B3E1" w:rsidR="00CB1F96" w:rsidRPr="00A510C3" w:rsidRDefault="00CB1F96" w:rsidP="00CB1F96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10044928" w14:textId="39DBA6AA" w:rsidR="00CB1F96" w:rsidRPr="00A510C3" w:rsidRDefault="00CB1F96" w:rsidP="00CB1F96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0F772FAB" w14:textId="3A959F20" w:rsidR="00CB1F96" w:rsidRPr="00AC404D" w:rsidRDefault="00CB1F96" w:rsidP="00CB1F96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6A6C6612" w14:textId="19066086" w:rsidR="00CB1F96" w:rsidRPr="00AC404D" w:rsidRDefault="00CB1F96" w:rsidP="00CB1F96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CB1F96" w:rsidRPr="00630BF8" w14:paraId="3EFD8149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3BB3B0B4" w14:textId="28939BF6" w:rsidR="00CB1F96" w:rsidRDefault="00646289" w:rsidP="00CB1F96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3.1.11</w:t>
            </w:r>
          </w:p>
        </w:tc>
        <w:tc>
          <w:tcPr>
            <w:tcW w:w="5539" w:type="dxa"/>
            <w:vAlign w:val="center"/>
          </w:tcPr>
          <w:p w14:paraId="778EBF7B" w14:textId="6ABE22B1" w:rsidR="00CB1F96" w:rsidRDefault="00CB1F96" w:rsidP="00CB1F96">
            <w:pPr>
              <w:rPr>
                <w:rFonts w:ascii="Open Sans" w:hAnsi="Open Sans" w:cs="Open Sans"/>
              </w:rPr>
            </w:pPr>
            <w:r w:rsidRPr="00230218">
              <w:rPr>
                <w:rFonts w:ascii="Open Sans" w:hAnsi="Open Sans" w:cs="Open Sans"/>
              </w:rPr>
              <w:t>Minimum distance between parallel non-instrument runways</w:t>
            </w:r>
          </w:p>
        </w:tc>
        <w:tc>
          <w:tcPr>
            <w:tcW w:w="504" w:type="dxa"/>
            <w:vAlign w:val="center"/>
          </w:tcPr>
          <w:p w14:paraId="3A54C693" w14:textId="24B1BC9D" w:rsidR="00CB1F96" w:rsidRPr="00A510C3" w:rsidRDefault="00CB1F96" w:rsidP="00CB1F96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6152B6AA" w14:textId="519D94E5" w:rsidR="00CB1F96" w:rsidRPr="00A510C3" w:rsidRDefault="00CB1F96" w:rsidP="00CB1F96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3D36799D" w14:textId="2566086F" w:rsidR="00CB1F96" w:rsidRPr="00A510C3" w:rsidRDefault="00CB1F96" w:rsidP="00CB1F96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6DE45E6A" w14:textId="565E4BBC" w:rsidR="00CB1F96" w:rsidRPr="00AC404D" w:rsidRDefault="00CB1F96" w:rsidP="00CB1F96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6D06F54D" w14:textId="7A8C5B16" w:rsidR="00CB1F96" w:rsidRPr="00AC404D" w:rsidRDefault="00CB1F96" w:rsidP="00CB1F96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CB1F96" w:rsidRPr="00630BF8" w14:paraId="50AD958F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09BB7357" w14:textId="207F05DB" w:rsidR="00CB1F96" w:rsidRDefault="00646289" w:rsidP="00CB1F96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3.1.12</w:t>
            </w:r>
          </w:p>
        </w:tc>
        <w:tc>
          <w:tcPr>
            <w:tcW w:w="5539" w:type="dxa"/>
            <w:vAlign w:val="center"/>
          </w:tcPr>
          <w:p w14:paraId="774478B0" w14:textId="1B45CAB4" w:rsidR="00CB1F96" w:rsidRDefault="00CB1F96" w:rsidP="00CB1F96">
            <w:pPr>
              <w:rPr>
                <w:rFonts w:ascii="Open Sans" w:hAnsi="Open Sans" w:cs="Open Sans"/>
              </w:rPr>
            </w:pPr>
            <w:r w:rsidRPr="00230218">
              <w:rPr>
                <w:rFonts w:ascii="Open Sans" w:hAnsi="Open Sans" w:cs="Open Sans"/>
              </w:rPr>
              <w:t>Minimum distance between parallel instrument runways</w:t>
            </w:r>
          </w:p>
        </w:tc>
        <w:tc>
          <w:tcPr>
            <w:tcW w:w="504" w:type="dxa"/>
            <w:vAlign w:val="center"/>
          </w:tcPr>
          <w:p w14:paraId="18D6FEF6" w14:textId="758F5B7E" w:rsidR="00CB1F96" w:rsidRPr="00A510C3" w:rsidRDefault="00CB1F96" w:rsidP="00CB1F96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0AFFE322" w14:textId="17B5DE65" w:rsidR="00CB1F96" w:rsidRPr="00A510C3" w:rsidRDefault="00CB1F96" w:rsidP="00CB1F96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15B958EF" w14:textId="372198A4" w:rsidR="00CB1F96" w:rsidRPr="00A510C3" w:rsidRDefault="00CB1F96" w:rsidP="00CB1F96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02958A8A" w14:textId="1EE99E27" w:rsidR="00CB1F96" w:rsidRPr="00AC404D" w:rsidRDefault="00CB1F96" w:rsidP="00CB1F96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3DF08F13" w14:textId="0364F817" w:rsidR="00CB1F96" w:rsidRPr="00AC404D" w:rsidRDefault="00CB1F96" w:rsidP="00CB1F96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CB1F96" w:rsidRPr="00630BF8" w14:paraId="133DD102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4590CBFA" w14:textId="7E714B85" w:rsidR="00CB1F96" w:rsidRDefault="00646289" w:rsidP="00CB1F96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3.1.13-3.1.14</w:t>
            </w:r>
          </w:p>
        </w:tc>
        <w:tc>
          <w:tcPr>
            <w:tcW w:w="5539" w:type="dxa"/>
            <w:vAlign w:val="center"/>
          </w:tcPr>
          <w:p w14:paraId="5EEE1FB1" w14:textId="5F7E0C2B" w:rsidR="00CB1F96" w:rsidRDefault="00CB1F96" w:rsidP="00CB1F96">
            <w:pPr>
              <w:rPr>
                <w:rFonts w:ascii="Open Sans" w:hAnsi="Open Sans" w:cs="Open Sans"/>
              </w:rPr>
            </w:pPr>
            <w:r w:rsidRPr="00230218">
              <w:rPr>
                <w:rFonts w:ascii="Open Sans" w:hAnsi="Open Sans" w:cs="Open Sans"/>
              </w:rPr>
              <w:t>Longitudinal slopes of runways</w:t>
            </w:r>
          </w:p>
        </w:tc>
        <w:tc>
          <w:tcPr>
            <w:tcW w:w="504" w:type="dxa"/>
            <w:vAlign w:val="center"/>
          </w:tcPr>
          <w:p w14:paraId="7042BC63" w14:textId="538E4D7E" w:rsidR="00CB1F96" w:rsidRPr="00A510C3" w:rsidRDefault="00CB1F96" w:rsidP="00CB1F96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4B42222B" w14:textId="153FAB06" w:rsidR="00CB1F96" w:rsidRPr="00A510C3" w:rsidRDefault="00CB1F96" w:rsidP="00CB1F96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43259D5E" w14:textId="4690CD43" w:rsidR="00CB1F96" w:rsidRPr="00A510C3" w:rsidRDefault="00CB1F96" w:rsidP="00CB1F96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1512FF82" w14:textId="3C1F5324" w:rsidR="00CB1F96" w:rsidRPr="00AC404D" w:rsidRDefault="00CB1F96" w:rsidP="00CB1F96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14E0E855" w14:textId="18C550B7" w:rsidR="00CB1F96" w:rsidRPr="00AC404D" w:rsidRDefault="00CB1F96" w:rsidP="00CB1F96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CB1F96" w:rsidRPr="00630BF8" w14:paraId="086E3270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75B81AE6" w14:textId="7B86B0FB" w:rsidR="00CB1F96" w:rsidRDefault="0015049C" w:rsidP="00CB1F96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3.1.15-3.1.16</w:t>
            </w:r>
          </w:p>
        </w:tc>
        <w:tc>
          <w:tcPr>
            <w:tcW w:w="5539" w:type="dxa"/>
            <w:vAlign w:val="center"/>
          </w:tcPr>
          <w:p w14:paraId="32ECE39D" w14:textId="01A5B0FB" w:rsidR="00CB1F96" w:rsidRDefault="00CB1F96" w:rsidP="00CB1F96">
            <w:pPr>
              <w:rPr>
                <w:rFonts w:ascii="Open Sans" w:hAnsi="Open Sans" w:cs="Open Sans"/>
              </w:rPr>
            </w:pPr>
            <w:r w:rsidRPr="00230218">
              <w:rPr>
                <w:rFonts w:ascii="Open Sans" w:hAnsi="Open Sans" w:cs="Open Sans"/>
              </w:rPr>
              <w:t>Longitudinal slope changes on runways</w:t>
            </w:r>
          </w:p>
        </w:tc>
        <w:tc>
          <w:tcPr>
            <w:tcW w:w="504" w:type="dxa"/>
            <w:vAlign w:val="center"/>
          </w:tcPr>
          <w:p w14:paraId="44E4D3D4" w14:textId="64B63EA4" w:rsidR="00CB1F96" w:rsidRPr="00A510C3" w:rsidRDefault="00CB1F96" w:rsidP="00CB1F96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199F4508" w14:textId="3E8E0254" w:rsidR="00CB1F96" w:rsidRPr="00A510C3" w:rsidRDefault="00CB1F96" w:rsidP="00CB1F96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0E2815A8" w14:textId="68FC27CE" w:rsidR="00CB1F96" w:rsidRPr="00A510C3" w:rsidRDefault="00CB1F96" w:rsidP="00CB1F96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32D38807" w14:textId="2C8FFB21" w:rsidR="00CB1F96" w:rsidRPr="00AC404D" w:rsidRDefault="00CB1F96" w:rsidP="00CB1F96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78163EA5" w14:textId="2AA1ED0B" w:rsidR="00CB1F96" w:rsidRPr="00AC404D" w:rsidRDefault="00CB1F96" w:rsidP="00CB1F96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CB1F96" w:rsidRPr="00630BF8" w14:paraId="2BE386EA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1EF50EB2" w14:textId="3F625839" w:rsidR="00CB1F96" w:rsidRDefault="0015049C" w:rsidP="00CB1F96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3.1.17</w:t>
            </w:r>
          </w:p>
        </w:tc>
        <w:tc>
          <w:tcPr>
            <w:tcW w:w="5539" w:type="dxa"/>
            <w:vAlign w:val="center"/>
          </w:tcPr>
          <w:p w14:paraId="3A4173BE" w14:textId="4C833B1D" w:rsidR="00CB1F96" w:rsidRDefault="00CB1F96" w:rsidP="00CB1F96">
            <w:pPr>
              <w:rPr>
                <w:rFonts w:ascii="Open Sans" w:hAnsi="Open Sans" w:cs="Open Sans"/>
              </w:rPr>
            </w:pPr>
            <w:r w:rsidRPr="00230218">
              <w:rPr>
                <w:rFonts w:ascii="Open Sans" w:hAnsi="Open Sans" w:cs="Open Sans"/>
              </w:rPr>
              <w:t>Sight distance for slopes on runways</w:t>
            </w:r>
          </w:p>
        </w:tc>
        <w:tc>
          <w:tcPr>
            <w:tcW w:w="504" w:type="dxa"/>
            <w:vAlign w:val="center"/>
          </w:tcPr>
          <w:p w14:paraId="7C0218E3" w14:textId="210F807C" w:rsidR="00CB1F96" w:rsidRPr="00A510C3" w:rsidRDefault="00CB1F96" w:rsidP="00CB1F96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7781A6A3" w14:textId="6AC0E571" w:rsidR="00CB1F96" w:rsidRPr="00A510C3" w:rsidRDefault="00CB1F96" w:rsidP="00CB1F96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43E2A3E4" w14:textId="052F1C70" w:rsidR="00CB1F96" w:rsidRPr="00A510C3" w:rsidRDefault="00CB1F96" w:rsidP="00CB1F96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68B63239" w14:textId="7B6295E1" w:rsidR="00CB1F96" w:rsidRPr="00AC404D" w:rsidRDefault="00CB1F96" w:rsidP="00CB1F96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30B1B117" w14:textId="101CC47D" w:rsidR="00CB1F96" w:rsidRPr="00AC404D" w:rsidRDefault="00CB1F96" w:rsidP="00CB1F96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CB1F96" w:rsidRPr="00630BF8" w14:paraId="1B886D19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2C995625" w14:textId="37AA66FD" w:rsidR="00CB1F96" w:rsidRDefault="0015049C" w:rsidP="00CB1F96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3.1.18</w:t>
            </w:r>
          </w:p>
        </w:tc>
        <w:tc>
          <w:tcPr>
            <w:tcW w:w="5539" w:type="dxa"/>
            <w:vAlign w:val="center"/>
          </w:tcPr>
          <w:p w14:paraId="118AA4BF" w14:textId="617FAEA3" w:rsidR="00CB1F96" w:rsidRDefault="00CB1F96" w:rsidP="00CB1F96">
            <w:pPr>
              <w:rPr>
                <w:rFonts w:ascii="Open Sans" w:hAnsi="Open Sans" w:cs="Open Sans"/>
              </w:rPr>
            </w:pPr>
            <w:r w:rsidRPr="00230218">
              <w:rPr>
                <w:rFonts w:ascii="Open Sans" w:hAnsi="Open Sans" w:cs="Open Sans"/>
              </w:rPr>
              <w:t>Distance between slope changes on runways</w:t>
            </w:r>
          </w:p>
        </w:tc>
        <w:tc>
          <w:tcPr>
            <w:tcW w:w="504" w:type="dxa"/>
            <w:vAlign w:val="center"/>
          </w:tcPr>
          <w:p w14:paraId="0EDEE04F" w14:textId="3AAAAAAE" w:rsidR="00CB1F96" w:rsidRPr="00A510C3" w:rsidRDefault="00CB1F96" w:rsidP="00CB1F96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174FF947" w14:textId="4062A2B0" w:rsidR="00CB1F96" w:rsidRPr="00A510C3" w:rsidRDefault="00CB1F96" w:rsidP="00CB1F96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721AC7F5" w14:textId="23080CBC" w:rsidR="00CB1F96" w:rsidRPr="00A510C3" w:rsidRDefault="00CB1F96" w:rsidP="00CB1F96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0875FC2E" w14:textId="06DD5720" w:rsidR="00CB1F96" w:rsidRPr="00AC404D" w:rsidRDefault="00CB1F96" w:rsidP="00CB1F96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31581773" w14:textId="74641D65" w:rsidR="00CB1F96" w:rsidRPr="00AC404D" w:rsidRDefault="00CB1F96" w:rsidP="00CB1F96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CB1F96" w:rsidRPr="00630BF8" w14:paraId="5DB7F9B4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49BE0924" w14:textId="31082659" w:rsidR="00CB1F96" w:rsidRDefault="0015049C" w:rsidP="00CB1F96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3.1.19-3.1.20</w:t>
            </w:r>
          </w:p>
        </w:tc>
        <w:tc>
          <w:tcPr>
            <w:tcW w:w="5539" w:type="dxa"/>
            <w:vAlign w:val="center"/>
          </w:tcPr>
          <w:p w14:paraId="1A719335" w14:textId="7A5B861E" w:rsidR="00CB1F96" w:rsidRDefault="00CB1F96" w:rsidP="00CB1F96">
            <w:pPr>
              <w:rPr>
                <w:rFonts w:ascii="Open Sans" w:hAnsi="Open Sans" w:cs="Open Sans"/>
              </w:rPr>
            </w:pPr>
            <w:r w:rsidRPr="00230218">
              <w:rPr>
                <w:rFonts w:ascii="Open Sans" w:hAnsi="Open Sans" w:cs="Open Sans"/>
              </w:rPr>
              <w:t>Transverse slopes on runways</w:t>
            </w:r>
          </w:p>
        </w:tc>
        <w:tc>
          <w:tcPr>
            <w:tcW w:w="504" w:type="dxa"/>
            <w:vAlign w:val="center"/>
          </w:tcPr>
          <w:p w14:paraId="122905AA" w14:textId="3FC8A36D" w:rsidR="00CB1F96" w:rsidRPr="00A510C3" w:rsidRDefault="00CB1F96" w:rsidP="00CB1F96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4ACB0115" w14:textId="0F3270A1" w:rsidR="00CB1F96" w:rsidRPr="00A510C3" w:rsidRDefault="00CB1F96" w:rsidP="00CB1F96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68F5508D" w14:textId="1D1796C6" w:rsidR="00CB1F96" w:rsidRPr="00A510C3" w:rsidRDefault="00CB1F96" w:rsidP="00CB1F96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26202DD5" w14:textId="2CFFEBF1" w:rsidR="00CB1F96" w:rsidRPr="00AC404D" w:rsidRDefault="00CB1F96" w:rsidP="00CB1F96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3B8AFA7A" w14:textId="710B575C" w:rsidR="00CB1F96" w:rsidRPr="00AC404D" w:rsidRDefault="00CB1F96" w:rsidP="00CB1F96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CB1F96" w:rsidRPr="00630BF8" w14:paraId="0ACD40B1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4B4D92BA" w14:textId="2DD6287E" w:rsidR="00CB1F96" w:rsidRDefault="0015049C" w:rsidP="00CB1F96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3.1.21</w:t>
            </w:r>
          </w:p>
        </w:tc>
        <w:tc>
          <w:tcPr>
            <w:tcW w:w="5539" w:type="dxa"/>
            <w:vAlign w:val="center"/>
          </w:tcPr>
          <w:p w14:paraId="7A02D517" w14:textId="2435241D" w:rsidR="00CB1F96" w:rsidRDefault="00CB1F96" w:rsidP="00CB1F96">
            <w:pPr>
              <w:rPr>
                <w:rFonts w:ascii="Open Sans" w:hAnsi="Open Sans" w:cs="Open Sans"/>
              </w:rPr>
            </w:pPr>
            <w:r w:rsidRPr="00230218">
              <w:rPr>
                <w:rFonts w:ascii="Open Sans" w:hAnsi="Open Sans" w:cs="Open Sans"/>
              </w:rPr>
              <w:t>Runway strength</w:t>
            </w:r>
          </w:p>
        </w:tc>
        <w:tc>
          <w:tcPr>
            <w:tcW w:w="504" w:type="dxa"/>
            <w:vAlign w:val="center"/>
          </w:tcPr>
          <w:p w14:paraId="59B5C64B" w14:textId="5B236A51" w:rsidR="00CB1F96" w:rsidRPr="00A510C3" w:rsidRDefault="00CB1F96" w:rsidP="00CB1F96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2D851DAA" w14:textId="78B2960A" w:rsidR="00CB1F96" w:rsidRPr="00A510C3" w:rsidRDefault="00CB1F96" w:rsidP="00CB1F96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66CFC43E" w14:textId="7632FE0F" w:rsidR="00CB1F96" w:rsidRPr="00A510C3" w:rsidRDefault="00CB1F96" w:rsidP="00CB1F96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4BA87549" w14:textId="1D496C2E" w:rsidR="00CB1F96" w:rsidRPr="00AC404D" w:rsidRDefault="00CB1F96" w:rsidP="00CB1F96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18A8478A" w14:textId="24C7D563" w:rsidR="00CB1F96" w:rsidRPr="00AC404D" w:rsidRDefault="00CB1F96" w:rsidP="00CB1F96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CB1F96" w:rsidRPr="00630BF8" w14:paraId="1D46E2FA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74E0B125" w14:textId="356CD85C" w:rsidR="00CB1F96" w:rsidRDefault="0015049C" w:rsidP="00CB1F96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3.1.22-3.1.27</w:t>
            </w:r>
          </w:p>
        </w:tc>
        <w:tc>
          <w:tcPr>
            <w:tcW w:w="5539" w:type="dxa"/>
            <w:vAlign w:val="center"/>
          </w:tcPr>
          <w:p w14:paraId="6AF8DCB0" w14:textId="25B71FB7" w:rsidR="00CB1F96" w:rsidRDefault="00CB1F96" w:rsidP="00CB1F96">
            <w:pPr>
              <w:rPr>
                <w:rFonts w:ascii="Open Sans" w:hAnsi="Open Sans" w:cs="Open Sans"/>
              </w:rPr>
            </w:pPr>
            <w:r w:rsidRPr="00230218">
              <w:rPr>
                <w:rFonts w:ascii="Open Sans" w:hAnsi="Open Sans" w:cs="Open Sans"/>
              </w:rPr>
              <w:t>Surface of runways</w:t>
            </w:r>
          </w:p>
        </w:tc>
        <w:tc>
          <w:tcPr>
            <w:tcW w:w="504" w:type="dxa"/>
            <w:vAlign w:val="center"/>
          </w:tcPr>
          <w:p w14:paraId="68373CB4" w14:textId="2152050B" w:rsidR="00CB1F96" w:rsidRPr="00A510C3" w:rsidRDefault="00CB1F96" w:rsidP="00CB1F96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2A20AD78" w14:textId="629834CF" w:rsidR="00CB1F96" w:rsidRPr="00A510C3" w:rsidRDefault="00CB1F96" w:rsidP="00CB1F96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42AB9389" w14:textId="042EE3C9" w:rsidR="00CB1F96" w:rsidRPr="00A510C3" w:rsidRDefault="00CB1F96" w:rsidP="00CB1F96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4B47B86C" w14:textId="15E54FCB" w:rsidR="00CB1F96" w:rsidRPr="00AC404D" w:rsidRDefault="00CB1F96" w:rsidP="00CB1F96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197AF648" w14:textId="1932D3F3" w:rsidR="00CB1F96" w:rsidRPr="00AC404D" w:rsidRDefault="00CB1F96" w:rsidP="00CB1F96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CB1F96" w:rsidRPr="00630BF8" w14:paraId="68307445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6DCD8DA4" w14:textId="791AB6E3" w:rsidR="00CB1F96" w:rsidRDefault="0015049C" w:rsidP="00CB1F96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3.3.1-3.3.6</w:t>
            </w:r>
          </w:p>
        </w:tc>
        <w:tc>
          <w:tcPr>
            <w:tcW w:w="5539" w:type="dxa"/>
            <w:vAlign w:val="center"/>
          </w:tcPr>
          <w:p w14:paraId="01BFC91D" w14:textId="7D486547" w:rsidR="00CB1F96" w:rsidRDefault="00CB1F96" w:rsidP="00CB1F96">
            <w:pPr>
              <w:rPr>
                <w:rFonts w:ascii="Open Sans" w:hAnsi="Open Sans" w:cs="Open Sans"/>
              </w:rPr>
            </w:pPr>
            <w:r w:rsidRPr="00230218">
              <w:rPr>
                <w:rFonts w:ascii="Open Sans" w:hAnsi="Open Sans" w:cs="Open Sans"/>
              </w:rPr>
              <w:t>Runway turn pads</w:t>
            </w:r>
          </w:p>
        </w:tc>
        <w:tc>
          <w:tcPr>
            <w:tcW w:w="504" w:type="dxa"/>
            <w:vAlign w:val="center"/>
          </w:tcPr>
          <w:p w14:paraId="35930CD1" w14:textId="4DF9C367" w:rsidR="00CB1F96" w:rsidRPr="00A510C3" w:rsidRDefault="00CB1F96" w:rsidP="00CB1F96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655F7901" w14:textId="01CA341E" w:rsidR="00CB1F96" w:rsidRPr="00A510C3" w:rsidRDefault="00CB1F96" w:rsidP="00CB1F96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1AB20C5C" w14:textId="453E1361" w:rsidR="00CB1F96" w:rsidRPr="00A510C3" w:rsidRDefault="00CB1F96" w:rsidP="00CB1F96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3B90D59A" w14:textId="797A37B8" w:rsidR="00CB1F96" w:rsidRPr="00AC404D" w:rsidRDefault="00CB1F96" w:rsidP="00CB1F96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3E5F46EB" w14:textId="60B889A0" w:rsidR="00CB1F96" w:rsidRPr="00AC404D" w:rsidRDefault="00CB1F96" w:rsidP="00CB1F96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230218" w:rsidRPr="00630BF8" w14:paraId="3511492D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12EAB5B8" w14:textId="4E66831C" w:rsidR="00230218" w:rsidRDefault="0015049C" w:rsidP="0023021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lastRenderedPageBreak/>
              <w:t>3.3.7</w:t>
            </w:r>
          </w:p>
        </w:tc>
        <w:tc>
          <w:tcPr>
            <w:tcW w:w="5539" w:type="dxa"/>
            <w:vAlign w:val="center"/>
          </w:tcPr>
          <w:p w14:paraId="514A1CC0" w14:textId="5D623EAA" w:rsidR="00230218" w:rsidRPr="00570DFD" w:rsidRDefault="00230218" w:rsidP="00230218">
            <w:pPr>
              <w:rPr>
                <w:rFonts w:ascii="Open Sans" w:hAnsi="Open Sans" w:cs="Open Sans"/>
              </w:rPr>
            </w:pPr>
            <w:r w:rsidRPr="00230218">
              <w:rPr>
                <w:rFonts w:ascii="Open Sans" w:hAnsi="Open Sans" w:cs="Open Sans"/>
              </w:rPr>
              <w:t>Slopes on runway turn pads</w:t>
            </w:r>
          </w:p>
        </w:tc>
        <w:tc>
          <w:tcPr>
            <w:tcW w:w="504" w:type="dxa"/>
            <w:vAlign w:val="center"/>
          </w:tcPr>
          <w:p w14:paraId="233DC17A" w14:textId="4663743C" w:rsidR="00230218" w:rsidRPr="00570DFD" w:rsidRDefault="00230218" w:rsidP="00230218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133422FD" w14:textId="706EFEB5" w:rsidR="00230218" w:rsidRPr="00570DFD" w:rsidRDefault="00230218" w:rsidP="00230218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522F0A31" w14:textId="6D2E4895" w:rsidR="00230218" w:rsidRPr="00570DFD" w:rsidRDefault="00230218" w:rsidP="00230218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2A3FB32A" w14:textId="23A36C73" w:rsidR="00230218" w:rsidRPr="00570DFD" w:rsidRDefault="00230218" w:rsidP="00230218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03C84525" w14:textId="4F84360B" w:rsidR="00230218" w:rsidRPr="00570DFD" w:rsidRDefault="00230218" w:rsidP="00230218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230218" w:rsidRPr="00AC404D" w14:paraId="5464B784" w14:textId="70573750" w:rsidTr="00646289">
        <w:trPr>
          <w:trHeight w:val="475"/>
        </w:trPr>
        <w:tc>
          <w:tcPr>
            <w:tcW w:w="1440" w:type="dxa"/>
            <w:vAlign w:val="center"/>
          </w:tcPr>
          <w:p w14:paraId="287A4223" w14:textId="5B236C62" w:rsidR="00230218" w:rsidRPr="00570DFD" w:rsidRDefault="0015049C" w:rsidP="0023021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3.3.8</w:t>
            </w:r>
          </w:p>
        </w:tc>
        <w:tc>
          <w:tcPr>
            <w:tcW w:w="5539" w:type="dxa"/>
            <w:vAlign w:val="center"/>
          </w:tcPr>
          <w:p w14:paraId="510FE55A" w14:textId="1D0AF2ED" w:rsidR="00230218" w:rsidRPr="00570DFD" w:rsidRDefault="00230218" w:rsidP="00230218">
            <w:pPr>
              <w:rPr>
                <w:rFonts w:ascii="Open Sans" w:hAnsi="Open Sans" w:cs="Open Sans"/>
              </w:rPr>
            </w:pPr>
            <w:r w:rsidRPr="00230218">
              <w:rPr>
                <w:rFonts w:ascii="Open Sans" w:hAnsi="Open Sans" w:cs="Open Sans"/>
              </w:rPr>
              <w:t>Strength of runway turn pads</w:t>
            </w:r>
          </w:p>
        </w:tc>
        <w:tc>
          <w:tcPr>
            <w:tcW w:w="504" w:type="dxa"/>
            <w:vAlign w:val="center"/>
          </w:tcPr>
          <w:p w14:paraId="3EDBC07E" w14:textId="1E1A1BAA" w:rsidR="00230218" w:rsidRPr="00570DFD" w:rsidRDefault="00230218" w:rsidP="00230218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19171909" w14:textId="6AA4102A" w:rsidR="00230218" w:rsidRPr="00570DFD" w:rsidRDefault="00230218" w:rsidP="00230218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1B7B25F5" w14:textId="330CF912" w:rsidR="00230218" w:rsidRPr="00570DFD" w:rsidRDefault="00230218" w:rsidP="00230218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6ED3F4D6" w14:textId="13BBEAE7" w:rsidR="00230218" w:rsidRPr="00570DFD" w:rsidRDefault="00230218" w:rsidP="00230218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13B89814" w14:textId="2B2F5EB6" w:rsidR="00230218" w:rsidRPr="00570DFD" w:rsidRDefault="00230218" w:rsidP="00230218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230218" w:rsidRPr="00AC404D" w14:paraId="45B6D25E" w14:textId="7316BC35" w:rsidTr="00646289">
        <w:trPr>
          <w:trHeight w:val="475"/>
        </w:trPr>
        <w:tc>
          <w:tcPr>
            <w:tcW w:w="1440" w:type="dxa"/>
            <w:vAlign w:val="center"/>
          </w:tcPr>
          <w:p w14:paraId="3E026D96" w14:textId="34B622A6" w:rsidR="00230218" w:rsidRPr="00570DFD" w:rsidRDefault="0015049C" w:rsidP="0023021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3.3.9-3.3.1</w:t>
            </w:r>
            <w:r w:rsidR="00FD602D">
              <w:rPr>
                <w:rFonts w:ascii="Open Sans" w:hAnsi="Open Sans" w:cs="Open Sans"/>
              </w:rPr>
              <w:t>0</w:t>
            </w:r>
          </w:p>
        </w:tc>
        <w:tc>
          <w:tcPr>
            <w:tcW w:w="5539" w:type="dxa"/>
            <w:vAlign w:val="center"/>
          </w:tcPr>
          <w:p w14:paraId="06876474" w14:textId="4816288B" w:rsidR="00230218" w:rsidRPr="00570DFD" w:rsidRDefault="00230218" w:rsidP="00230218">
            <w:pPr>
              <w:rPr>
                <w:rFonts w:ascii="Open Sans" w:hAnsi="Open Sans" w:cs="Open Sans"/>
              </w:rPr>
            </w:pPr>
            <w:r w:rsidRPr="00230218">
              <w:rPr>
                <w:rFonts w:ascii="Open Sans" w:hAnsi="Open Sans" w:cs="Open Sans"/>
              </w:rPr>
              <w:t>Surface of runway turn pads</w:t>
            </w:r>
          </w:p>
        </w:tc>
        <w:tc>
          <w:tcPr>
            <w:tcW w:w="504" w:type="dxa"/>
            <w:vAlign w:val="center"/>
          </w:tcPr>
          <w:p w14:paraId="28BEF210" w14:textId="535127D6" w:rsidR="00230218" w:rsidRPr="00570DFD" w:rsidRDefault="00230218" w:rsidP="00230218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503E834D" w14:textId="6B720DAA" w:rsidR="00230218" w:rsidRPr="00570DFD" w:rsidRDefault="00230218" w:rsidP="00230218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5DECA878" w14:textId="11831332" w:rsidR="00230218" w:rsidRPr="00570DFD" w:rsidRDefault="00230218" w:rsidP="00230218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74DC625F" w14:textId="6C840FF2" w:rsidR="00230218" w:rsidRPr="00570DFD" w:rsidRDefault="00230218" w:rsidP="00230218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7DF82DEB" w14:textId="2164AC41" w:rsidR="00230218" w:rsidRPr="00570DFD" w:rsidRDefault="00230218" w:rsidP="00230218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230218" w:rsidRPr="00756875" w14:paraId="5ECC2D40" w14:textId="533D0EE9" w:rsidTr="00646289">
        <w:trPr>
          <w:trHeight w:val="475"/>
        </w:trPr>
        <w:tc>
          <w:tcPr>
            <w:tcW w:w="1440" w:type="dxa"/>
            <w:vAlign w:val="center"/>
          </w:tcPr>
          <w:p w14:paraId="310B9926" w14:textId="505C886F" w:rsidR="00230218" w:rsidRPr="00570DFD" w:rsidRDefault="00FD602D" w:rsidP="0023021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3.3.11</w:t>
            </w:r>
          </w:p>
        </w:tc>
        <w:tc>
          <w:tcPr>
            <w:tcW w:w="5539" w:type="dxa"/>
            <w:vAlign w:val="center"/>
          </w:tcPr>
          <w:p w14:paraId="234D246C" w14:textId="151E2A0D" w:rsidR="00230218" w:rsidRPr="00570DFD" w:rsidRDefault="00230218" w:rsidP="00230218">
            <w:pPr>
              <w:rPr>
                <w:rFonts w:ascii="Open Sans" w:hAnsi="Open Sans" w:cs="Open Sans"/>
              </w:rPr>
            </w:pPr>
            <w:r w:rsidRPr="00230218">
              <w:rPr>
                <w:rFonts w:ascii="Open Sans" w:hAnsi="Open Sans" w:cs="Open Sans"/>
              </w:rPr>
              <w:t>Width of shoulders for runway turn pads</w:t>
            </w:r>
          </w:p>
        </w:tc>
        <w:tc>
          <w:tcPr>
            <w:tcW w:w="504" w:type="dxa"/>
            <w:vAlign w:val="center"/>
          </w:tcPr>
          <w:p w14:paraId="15D08878" w14:textId="2E30FE79" w:rsidR="00230218" w:rsidRPr="00570DFD" w:rsidRDefault="00230218" w:rsidP="00230218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47018F76" w14:textId="289F3F07" w:rsidR="00230218" w:rsidRPr="00570DFD" w:rsidRDefault="00230218" w:rsidP="00230218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6ED607D6" w14:textId="0041A592" w:rsidR="00230218" w:rsidRPr="00570DFD" w:rsidRDefault="00230218" w:rsidP="00230218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14CB8579" w14:textId="71798417" w:rsidR="00230218" w:rsidRPr="00570DFD" w:rsidRDefault="00230218" w:rsidP="00230218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0373508F" w14:textId="5DCD4D15" w:rsidR="00230218" w:rsidRPr="00570DFD" w:rsidRDefault="00230218" w:rsidP="00230218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230218" w:rsidRPr="00756875" w14:paraId="0AC38515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502E5E49" w14:textId="4F13D19E" w:rsidR="00230218" w:rsidRPr="00570DFD" w:rsidRDefault="00FD602D" w:rsidP="0023021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3.3.12</w:t>
            </w:r>
          </w:p>
        </w:tc>
        <w:tc>
          <w:tcPr>
            <w:tcW w:w="5539" w:type="dxa"/>
            <w:vAlign w:val="center"/>
          </w:tcPr>
          <w:p w14:paraId="1DE407D0" w14:textId="413FE820" w:rsidR="00230218" w:rsidRPr="00570DFD" w:rsidRDefault="00230218" w:rsidP="00230218">
            <w:pPr>
              <w:rPr>
                <w:rFonts w:ascii="Open Sans" w:hAnsi="Open Sans" w:cs="Open Sans"/>
              </w:rPr>
            </w:pPr>
            <w:r w:rsidRPr="00230218">
              <w:rPr>
                <w:rFonts w:ascii="Open Sans" w:hAnsi="Open Sans" w:cs="Open Sans"/>
              </w:rPr>
              <w:t>Strength of shoulders for runway turn pads</w:t>
            </w:r>
          </w:p>
        </w:tc>
        <w:tc>
          <w:tcPr>
            <w:tcW w:w="504" w:type="dxa"/>
            <w:vAlign w:val="center"/>
          </w:tcPr>
          <w:p w14:paraId="500C829D" w14:textId="2813080E" w:rsidR="00230218" w:rsidRPr="00570DFD" w:rsidRDefault="00230218" w:rsidP="00230218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0AFBA8E4" w14:textId="7D28CA5D" w:rsidR="00230218" w:rsidRPr="00570DFD" w:rsidRDefault="00230218" w:rsidP="00230218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738ADCDC" w14:textId="20E8445A" w:rsidR="00230218" w:rsidRPr="00570DFD" w:rsidRDefault="00230218" w:rsidP="00230218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2D74D7E5" w14:textId="09930033" w:rsidR="00230218" w:rsidRPr="00570DFD" w:rsidRDefault="00230218" w:rsidP="00230218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54F9B5E2" w14:textId="677B4D49" w:rsidR="00230218" w:rsidRPr="00570DFD" w:rsidRDefault="00230218" w:rsidP="00230218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230218" w:rsidRPr="00756875" w14:paraId="257CD95C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3732FBAE" w14:textId="67A2569F" w:rsidR="00230218" w:rsidRPr="00570DFD" w:rsidRDefault="00D56F9C" w:rsidP="0023021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3.2</w:t>
            </w:r>
          </w:p>
        </w:tc>
        <w:tc>
          <w:tcPr>
            <w:tcW w:w="5539" w:type="dxa"/>
            <w:vAlign w:val="center"/>
          </w:tcPr>
          <w:p w14:paraId="39EE1695" w14:textId="4BB8DE54" w:rsidR="00230218" w:rsidRPr="00570DFD" w:rsidRDefault="00230218" w:rsidP="00230218">
            <w:pPr>
              <w:rPr>
                <w:rFonts w:ascii="Open Sans" w:hAnsi="Open Sans" w:cs="Open Sans"/>
              </w:rPr>
            </w:pPr>
            <w:r w:rsidRPr="00230218">
              <w:rPr>
                <w:rFonts w:ascii="Open Sans" w:hAnsi="Open Sans" w:cs="Open Sans"/>
              </w:rPr>
              <w:t>Runway shoulders</w:t>
            </w:r>
          </w:p>
        </w:tc>
        <w:tc>
          <w:tcPr>
            <w:tcW w:w="504" w:type="dxa"/>
            <w:vAlign w:val="center"/>
          </w:tcPr>
          <w:p w14:paraId="7DE519D5" w14:textId="0050E288" w:rsidR="00230218" w:rsidRPr="00570DFD" w:rsidRDefault="00230218" w:rsidP="00230218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591CFA10" w14:textId="3A0F3C4B" w:rsidR="00230218" w:rsidRPr="00570DFD" w:rsidRDefault="00230218" w:rsidP="00230218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47B2110D" w14:textId="7588EE9F" w:rsidR="00230218" w:rsidRPr="00570DFD" w:rsidRDefault="00230218" w:rsidP="00230218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141264DF" w14:textId="21374F23" w:rsidR="00230218" w:rsidRPr="00570DFD" w:rsidRDefault="00230218" w:rsidP="00230218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49282E16" w14:textId="61E3B17A" w:rsidR="00230218" w:rsidRPr="00570DFD" w:rsidRDefault="00230218" w:rsidP="00230218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230218" w:rsidRPr="00756875" w14:paraId="1EC13789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074B5293" w14:textId="562EC2EC" w:rsidR="00230218" w:rsidRPr="00570DFD" w:rsidRDefault="00111E31" w:rsidP="0023021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3.2.3</w:t>
            </w:r>
          </w:p>
        </w:tc>
        <w:tc>
          <w:tcPr>
            <w:tcW w:w="5539" w:type="dxa"/>
            <w:vAlign w:val="center"/>
          </w:tcPr>
          <w:p w14:paraId="6FAB76F0" w14:textId="0E361A08" w:rsidR="00230218" w:rsidRPr="00570DFD" w:rsidRDefault="00230218" w:rsidP="00230218">
            <w:pPr>
              <w:rPr>
                <w:rFonts w:ascii="Open Sans" w:hAnsi="Open Sans" w:cs="Open Sans"/>
              </w:rPr>
            </w:pPr>
            <w:r w:rsidRPr="00230218">
              <w:rPr>
                <w:rFonts w:ascii="Open Sans" w:hAnsi="Open Sans" w:cs="Open Sans"/>
              </w:rPr>
              <w:t>Slopes on runway shoulders</w:t>
            </w:r>
          </w:p>
        </w:tc>
        <w:tc>
          <w:tcPr>
            <w:tcW w:w="504" w:type="dxa"/>
            <w:vAlign w:val="center"/>
          </w:tcPr>
          <w:p w14:paraId="1FFED578" w14:textId="771C8543" w:rsidR="00230218" w:rsidRPr="00570DFD" w:rsidRDefault="00230218" w:rsidP="00230218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0E500EE0" w14:textId="1C31436B" w:rsidR="00230218" w:rsidRPr="00570DFD" w:rsidRDefault="00230218" w:rsidP="00230218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30575648" w14:textId="28F41EE3" w:rsidR="00230218" w:rsidRPr="00570DFD" w:rsidRDefault="00230218" w:rsidP="00230218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0C5C98B6" w14:textId="3851BB17" w:rsidR="00230218" w:rsidRPr="00570DFD" w:rsidRDefault="00230218" w:rsidP="00230218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611FDF2A" w14:textId="328325EA" w:rsidR="00230218" w:rsidRPr="00570DFD" w:rsidRDefault="00230218" w:rsidP="00230218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230218" w:rsidRPr="00756875" w14:paraId="0A252BC3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456F0E0A" w14:textId="00041C3A" w:rsidR="00230218" w:rsidRPr="00570DFD" w:rsidRDefault="00111E31" w:rsidP="0023021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3.2.2</w:t>
            </w:r>
          </w:p>
        </w:tc>
        <w:tc>
          <w:tcPr>
            <w:tcW w:w="5539" w:type="dxa"/>
            <w:vAlign w:val="center"/>
          </w:tcPr>
          <w:p w14:paraId="507A7936" w14:textId="4C914C65" w:rsidR="00230218" w:rsidRPr="00570DFD" w:rsidRDefault="00230218" w:rsidP="00230218">
            <w:pPr>
              <w:rPr>
                <w:rFonts w:ascii="Open Sans" w:hAnsi="Open Sans" w:cs="Open Sans"/>
              </w:rPr>
            </w:pPr>
            <w:r w:rsidRPr="00230218">
              <w:rPr>
                <w:rFonts w:ascii="Open Sans" w:hAnsi="Open Sans" w:cs="Open Sans"/>
              </w:rPr>
              <w:t>Width of runway shoulders</w:t>
            </w:r>
          </w:p>
        </w:tc>
        <w:tc>
          <w:tcPr>
            <w:tcW w:w="504" w:type="dxa"/>
            <w:vAlign w:val="center"/>
          </w:tcPr>
          <w:p w14:paraId="0588F5D2" w14:textId="6C526390" w:rsidR="00230218" w:rsidRPr="00570DFD" w:rsidRDefault="00230218" w:rsidP="00230218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724B2DA9" w14:textId="2FC2782F" w:rsidR="00230218" w:rsidRPr="00570DFD" w:rsidRDefault="00230218" w:rsidP="00230218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4923AB53" w14:textId="52897A11" w:rsidR="00230218" w:rsidRPr="00570DFD" w:rsidRDefault="00230218" w:rsidP="00230218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09C3BD9B" w14:textId="7F1CB397" w:rsidR="00230218" w:rsidRPr="00570DFD" w:rsidRDefault="00230218" w:rsidP="00230218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7E75D97A" w14:textId="0B22AAC2" w:rsidR="00230218" w:rsidRPr="00570DFD" w:rsidRDefault="00230218" w:rsidP="00230218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230218" w:rsidRPr="00756875" w14:paraId="2CB181EB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013BACE7" w14:textId="3A729A51" w:rsidR="00230218" w:rsidRPr="00570DFD" w:rsidRDefault="00111E31" w:rsidP="0023021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3.2.4</w:t>
            </w:r>
          </w:p>
        </w:tc>
        <w:tc>
          <w:tcPr>
            <w:tcW w:w="5539" w:type="dxa"/>
            <w:vAlign w:val="center"/>
          </w:tcPr>
          <w:p w14:paraId="6964D230" w14:textId="7D2C8DF6" w:rsidR="00230218" w:rsidRPr="00570DFD" w:rsidRDefault="00230218" w:rsidP="00230218">
            <w:pPr>
              <w:rPr>
                <w:rFonts w:ascii="Open Sans" w:hAnsi="Open Sans" w:cs="Open Sans"/>
              </w:rPr>
            </w:pPr>
            <w:r w:rsidRPr="00230218">
              <w:rPr>
                <w:rFonts w:ascii="Open Sans" w:hAnsi="Open Sans" w:cs="Open Sans"/>
              </w:rPr>
              <w:t>Strength of runway shoulders</w:t>
            </w:r>
          </w:p>
        </w:tc>
        <w:tc>
          <w:tcPr>
            <w:tcW w:w="504" w:type="dxa"/>
            <w:vAlign w:val="center"/>
          </w:tcPr>
          <w:p w14:paraId="5BE06516" w14:textId="4BFD948A" w:rsidR="00230218" w:rsidRPr="00570DFD" w:rsidRDefault="00230218" w:rsidP="00230218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4A92E6A4" w14:textId="5A385796" w:rsidR="00230218" w:rsidRPr="00570DFD" w:rsidRDefault="00230218" w:rsidP="00230218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00A6FFC4" w14:textId="3E84ED15" w:rsidR="00230218" w:rsidRPr="00570DFD" w:rsidRDefault="00230218" w:rsidP="00230218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4856F08C" w14:textId="0C88256F" w:rsidR="00230218" w:rsidRPr="00570DFD" w:rsidRDefault="00230218" w:rsidP="00230218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04D9A592" w14:textId="5E10CEE4" w:rsidR="00230218" w:rsidRPr="00570DFD" w:rsidRDefault="00230218" w:rsidP="00230218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230218" w:rsidRPr="00756875" w14:paraId="4677088C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3CCC23D7" w14:textId="4CBE9FBF" w:rsidR="00230218" w:rsidRPr="00570DFD" w:rsidRDefault="00111E31" w:rsidP="0023021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3.2.5</w:t>
            </w:r>
          </w:p>
        </w:tc>
        <w:tc>
          <w:tcPr>
            <w:tcW w:w="5539" w:type="dxa"/>
            <w:vAlign w:val="center"/>
          </w:tcPr>
          <w:p w14:paraId="7E87D4C8" w14:textId="314F1D50" w:rsidR="00230218" w:rsidRPr="00570DFD" w:rsidRDefault="00230218" w:rsidP="00230218">
            <w:pPr>
              <w:rPr>
                <w:rFonts w:ascii="Open Sans" w:hAnsi="Open Sans" w:cs="Open Sans"/>
              </w:rPr>
            </w:pPr>
            <w:r w:rsidRPr="00230218">
              <w:rPr>
                <w:rFonts w:ascii="Open Sans" w:hAnsi="Open Sans" w:cs="Open Sans"/>
              </w:rPr>
              <w:t>Surface of runway shoulders</w:t>
            </w:r>
          </w:p>
        </w:tc>
        <w:tc>
          <w:tcPr>
            <w:tcW w:w="504" w:type="dxa"/>
            <w:vAlign w:val="center"/>
          </w:tcPr>
          <w:p w14:paraId="3BFAE927" w14:textId="45DDEA2D" w:rsidR="00230218" w:rsidRPr="00570DFD" w:rsidRDefault="00230218" w:rsidP="00230218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23CF579C" w14:textId="6D6DA905" w:rsidR="00230218" w:rsidRPr="00570DFD" w:rsidRDefault="00230218" w:rsidP="00230218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6460B85D" w14:textId="22FA1B81" w:rsidR="00230218" w:rsidRPr="00570DFD" w:rsidRDefault="00230218" w:rsidP="00230218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6E3C0042" w14:textId="6FFDF2E9" w:rsidR="00230218" w:rsidRPr="00570DFD" w:rsidRDefault="00230218" w:rsidP="00230218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30C3112F" w14:textId="7C5CC6AF" w:rsidR="00230218" w:rsidRPr="00570DFD" w:rsidRDefault="00230218" w:rsidP="00230218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230218" w:rsidRPr="00756875" w14:paraId="4E4DF4D9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14F9236B" w14:textId="487E64DB" w:rsidR="00230218" w:rsidRPr="00570DFD" w:rsidRDefault="001277ED" w:rsidP="0023021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3.4.1</w:t>
            </w:r>
          </w:p>
        </w:tc>
        <w:tc>
          <w:tcPr>
            <w:tcW w:w="5539" w:type="dxa"/>
            <w:vAlign w:val="center"/>
          </w:tcPr>
          <w:p w14:paraId="34D0766B" w14:textId="43246526" w:rsidR="00230218" w:rsidRPr="00570DFD" w:rsidRDefault="00230218" w:rsidP="00230218">
            <w:pPr>
              <w:rPr>
                <w:rFonts w:ascii="Open Sans" w:hAnsi="Open Sans" w:cs="Open Sans"/>
              </w:rPr>
            </w:pPr>
            <w:r w:rsidRPr="00230218">
              <w:rPr>
                <w:rFonts w:ascii="Open Sans" w:hAnsi="Open Sans" w:cs="Open Sans"/>
              </w:rPr>
              <w:t>Runway strip to be provided</w:t>
            </w:r>
          </w:p>
        </w:tc>
        <w:tc>
          <w:tcPr>
            <w:tcW w:w="504" w:type="dxa"/>
            <w:vAlign w:val="center"/>
          </w:tcPr>
          <w:p w14:paraId="3C5BC9B4" w14:textId="0E3F131A" w:rsidR="00230218" w:rsidRPr="00570DFD" w:rsidRDefault="00230218" w:rsidP="00230218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2855C846" w14:textId="24CC72BC" w:rsidR="00230218" w:rsidRPr="00570DFD" w:rsidRDefault="00230218" w:rsidP="00230218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7DF0DCA6" w14:textId="525A692B" w:rsidR="00230218" w:rsidRPr="00570DFD" w:rsidRDefault="00230218" w:rsidP="00230218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6EEAD190" w14:textId="71816C69" w:rsidR="00230218" w:rsidRPr="00570DFD" w:rsidRDefault="00230218" w:rsidP="00230218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75A4CCB3" w14:textId="0D28F787" w:rsidR="00230218" w:rsidRPr="00570DFD" w:rsidRDefault="00230218" w:rsidP="00230218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230218" w:rsidRPr="00756875" w14:paraId="3339C843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7A673F04" w14:textId="013F001C" w:rsidR="00230218" w:rsidRPr="00570DFD" w:rsidRDefault="001277ED" w:rsidP="0023021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3.4.2</w:t>
            </w:r>
          </w:p>
        </w:tc>
        <w:tc>
          <w:tcPr>
            <w:tcW w:w="5539" w:type="dxa"/>
            <w:vAlign w:val="center"/>
          </w:tcPr>
          <w:p w14:paraId="65E976F5" w14:textId="66492989" w:rsidR="00230218" w:rsidRPr="00D566CC" w:rsidRDefault="00230218" w:rsidP="00230218">
            <w:pPr>
              <w:rPr>
                <w:rFonts w:ascii="Open Sans" w:hAnsi="Open Sans" w:cs="Open Sans"/>
              </w:rPr>
            </w:pPr>
            <w:r w:rsidRPr="00230218">
              <w:rPr>
                <w:rFonts w:ascii="Open Sans" w:hAnsi="Open Sans" w:cs="Open Sans"/>
              </w:rPr>
              <w:t>Length of runway strip</w:t>
            </w:r>
          </w:p>
        </w:tc>
        <w:tc>
          <w:tcPr>
            <w:tcW w:w="504" w:type="dxa"/>
            <w:vAlign w:val="center"/>
          </w:tcPr>
          <w:p w14:paraId="4885949B" w14:textId="77ACA16C" w:rsidR="00230218" w:rsidRPr="00570DFD" w:rsidRDefault="00230218" w:rsidP="00230218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47A2E4F6" w14:textId="34B9B2F5" w:rsidR="00230218" w:rsidRPr="00570DFD" w:rsidRDefault="00230218" w:rsidP="00230218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4F36855C" w14:textId="53132B42" w:rsidR="00230218" w:rsidRPr="00570DFD" w:rsidRDefault="00230218" w:rsidP="00230218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1884B705" w14:textId="216F5D0B" w:rsidR="00230218" w:rsidRPr="00570DFD" w:rsidRDefault="00230218" w:rsidP="00230218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31FF890F" w14:textId="48512F36" w:rsidR="00230218" w:rsidRPr="00570DFD" w:rsidRDefault="00230218" w:rsidP="00230218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230218" w:rsidRPr="00756875" w14:paraId="32809FE8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6F8817F7" w14:textId="7559DCEA" w:rsidR="00230218" w:rsidRPr="00570DFD" w:rsidRDefault="001277ED" w:rsidP="0023021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3.4.3-3.4.</w:t>
            </w:r>
            <w:r w:rsidR="009404E1">
              <w:rPr>
                <w:rFonts w:ascii="Open Sans" w:hAnsi="Open Sans" w:cs="Open Sans"/>
              </w:rPr>
              <w:t>5</w:t>
            </w:r>
          </w:p>
        </w:tc>
        <w:tc>
          <w:tcPr>
            <w:tcW w:w="5539" w:type="dxa"/>
            <w:vAlign w:val="center"/>
          </w:tcPr>
          <w:p w14:paraId="530C4BAD" w14:textId="2F9F2A9D" w:rsidR="00230218" w:rsidRPr="00D566CC" w:rsidRDefault="00230218" w:rsidP="00230218">
            <w:pPr>
              <w:rPr>
                <w:rFonts w:ascii="Open Sans" w:hAnsi="Open Sans" w:cs="Open Sans"/>
              </w:rPr>
            </w:pPr>
            <w:r w:rsidRPr="00230218">
              <w:rPr>
                <w:rFonts w:ascii="Open Sans" w:hAnsi="Open Sans" w:cs="Open Sans"/>
              </w:rPr>
              <w:t>Width of runway strip</w:t>
            </w:r>
          </w:p>
        </w:tc>
        <w:tc>
          <w:tcPr>
            <w:tcW w:w="504" w:type="dxa"/>
            <w:vAlign w:val="center"/>
          </w:tcPr>
          <w:p w14:paraId="19C009E3" w14:textId="6D8CF7A4" w:rsidR="00230218" w:rsidRPr="00570DFD" w:rsidRDefault="00230218" w:rsidP="00230218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7747FB5D" w14:textId="5405444A" w:rsidR="00230218" w:rsidRPr="00570DFD" w:rsidRDefault="00230218" w:rsidP="00230218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1F831DF1" w14:textId="6919B282" w:rsidR="00230218" w:rsidRPr="00570DFD" w:rsidRDefault="00230218" w:rsidP="00230218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6994BFEB" w14:textId="19E20716" w:rsidR="00230218" w:rsidRPr="00570DFD" w:rsidRDefault="00230218" w:rsidP="00230218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5878EF49" w14:textId="0F369303" w:rsidR="00230218" w:rsidRPr="00570DFD" w:rsidRDefault="00230218" w:rsidP="00230218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CB1F96" w:rsidRPr="00756875" w14:paraId="4DAC97F5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49E0180B" w14:textId="137CE277" w:rsidR="00CB1F96" w:rsidRPr="00570DFD" w:rsidRDefault="009404E1" w:rsidP="00CB1F96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3.4.6-3.4.7</w:t>
            </w:r>
          </w:p>
        </w:tc>
        <w:tc>
          <w:tcPr>
            <w:tcW w:w="5539" w:type="dxa"/>
            <w:vAlign w:val="center"/>
          </w:tcPr>
          <w:p w14:paraId="35072DF2" w14:textId="0832A533" w:rsidR="00CB1F96" w:rsidRPr="00014286" w:rsidRDefault="00CB1F96" w:rsidP="00CB1F96">
            <w:pPr>
              <w:rPr>
                <w:rFonts w:ascii="Open Sans" w:hAnsi="Open Sans" w:cs="Open Sans"/>
              </w:rPr>
            </w:pPr>
            <w:r w:rsidRPr="00014286">
              <w:rPr>
                <w:rFonts w:ascii="Open Sans" w:hAnsi="Open Sans" w:cs="Open Sans"/>
              </w:rPr>
              <w:t>Objects on runway strip</w:t>
            </w:r>
          </w:p>
        </w:tc>
        <w:tc>
          <w:tcPr>
            <w:tcW w:w="504" w:type="dxa"/>
            <w:vAlign w:val="center"/>
          </w:tcPr>
          <w:p w14:paraId="6F7A6F7C" w14:textId="46213CC8" w:rsidR="00CB1F96" w:rsidRPr="00A510C3" w:rsidRDefault="00CB1F96" w:rsidP="00CB1F96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4713C854" w14:textId="04259894" w:rsidR="00CB1F96" w:rsidRPr="00A510C3" w:rsidRDefault="00CB1F96" w:rsidP="00CB1F96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5CF92817" w14:textId="315B2A07" w:rsidR="00CB1F96" w:rsidRPr="00A510C3" w:rsidRDefault="00CB1F96" w:rsidP="00CB1F96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5D83D192" w14:textId="1168143B" w:rsidR="00CB1F96" w:rsidRPr="00AC404D" w:rsidRDefault="00CB1F96" w:rsidP="00CB1F96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250BB85D" w14:textId="60DCCC0F" w:rsidR="00CB1F96" w:rsidRPr="00AC404D" w:rsidRDefault="00CB1F96" w:rsidP="00CB1F96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CB1F96" w:rsidRPr="00756875" w14:paraId="4A803156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06483668" w14:textId="41BC23D4" w:rsidR="00CB1F96" w:rsidRPr="00570DFD" w:rsidRDefault="009404E1" w:rsidP="00CB1F96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3.4.8-3.4.12</w:t>
            </w:r>
          </w:p>
        </w:tc>
        <w:tc>
          <w:tcPr>
            <w:tcW w:w="5539" w:type="dxa"/>
            <w:vAlign w:val="center"/>
          </w:tcPr>
          <w:p w14:paraId="1B5BE144" w14:textId="677CA15B" w:rsidR="00CB1F96" w:rsidRPr="00014286" w:rsidRDefault="00CB1F96" w:rsidP="00CB1F96">
            <w:pPr>
              <w:rPr>
                <w:rFonts w:ascii="Open Sans" w:hAnsi="Open Sans" w:cs="Open Sans"/>
              </w:rPr>
            </w:pPr>
            <w:r w:rsidRPr="00014286">
              <w:rPr>
                <w:rFonts w:ascii="Open Sans" w:hAnsi="Open Sans" w:cs="Open Sans"/>
              </w:rPr>
              <w:t>Grading of runway strips</w:t>
            </w:r>
          </w:p>
        </w:tc>
        <w:tc>
          <w:tcPr>
            <w:tcW w:w="504" w:type="dxa"/>
            <w:vAlign w:val="center"/>
          </w:tcPr>
          <w:p w14:paraId="2EDDAAFF" w14:textId="4C05DAE9" w:rsidR="00CB1F96" w:rsidRPr="00A510C3" w:rsidRDefault="00CB1F96" w:rsidP="00CB1F96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08F5C272" w14:textId="17AC02D9" w:rsidR="00CB1F96" w:rsidRPr="00A510C3" w:rsidRDefault="00CB1F96" w:rsidP="00CB1F96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57313FAB" w14:textId="3CF60F61" w:rsidR="00CB1F96" w:rsidRPr="00A510C3" w:rsidRDefault="00CB1F96" w:rsidP="00CB1F96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17645C10" w14:textId="46B8E031" w:rsidR="00CB1F96" w:rsidRPr="00AC404D" w:rsidRDefault="00CB1F96" w:rsidP="00CB1F96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002C9C98" w14:textId="3D7D9D7B" w:rsidR="00CB1F96" w:rsidRPr="00AC404D" w:rsidRDefault="00CB1F96" w:rsidP="00CB1F96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CB1F96" w:rsidRPr="00756875" w14:paraId="742E76E8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4ED0DE42" w14:textId="73CE743E" w:rsidR="00CB1F96" w:rsidRPr="00570DFD" w:rsidRDefault="009404E1" w:rsidP="00CB1F96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3.4.13-3.4.14</w:t>
            </w:r>
          </w:p>
        </w:tc>
        <w:tc>
          <w:tcPr>
            <w:tcW w:w="5539" w:type="dxa"/>
            <w:vAlign w:val="center"/>
          </w:tcPr>
          <w:p w14:paraId="3DEB6384" w14:textId="33472043" w:rsidR="00CB1F96" w:rsidRPr="00014286" w:rsidRDefault="00CB1F96" w:rsidP="00CB1F96">
            <w:pPr>
              <w:rPr>
                <w:rFonts w:ascii="Open Sans" w:hAnsi="Open Sans" w:cs="Open Sans"/>
              </w:rPr>
            </w:pPr>
            <w:r w:rsidRPr="00014286">
              <w:rPr>
                <w:rFonts w:ascii="Open Sans" w:hAnsi="Open Sans" w:cs="Open Sans"/>
              </w:rPr>
              <w:t>Longitudinal slopes on runway strips</w:t>
            </w:r>
          </w:p>
        </w:tc>
        <w:tc>
          <w:tcPr>
            <w:tcW w:w="504" w:type="dxa"/>
            <w:vAlign w:val="center"/>
          </w:tcPr>
          <w:p w14:paraId="0A559B1E" w14:textId="170F3DD2" w:rsidR="00CB1F96" w:rsidRPr="00A510C3" w:rsidRDefault="00CB1F96" w:rsidP="00CB1F96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112C9169" w14:textId="3EC3555D" w:rsidR="00CB1F96" w:rsidRPr="00A510C3" w:rsidRDefault="00CB1F96" w:rsidP="00CB1F96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75D335DE" w14:textId="66AEB3D7" w:rsidR="00CB1F96" w:rsidRPr="00A510C3" w:rsidRDefault="00CB1F96" w:rsidP="00CB1F96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42C685DA" w14:textId="57361DE3" w:rsidR="00CB1F96" w:rsidRPr="00AC404D" w:rsidRDefault="00CB1F96" w:rsidP="00CB1F96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5509CDF1" w14:textId="5225850D" w:rsidR="00CB1F96" w:rsidRPr="00AC404D" w:rsidRDefault="00CB1F96" w:rsidP="00CB1F96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CB1F96" w:rsidRPr="00756875" w14:paraId="29A3A7B6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7C0E5F87" w14:textId="41B03281" w:rsidR="00CB1F96" w:rsidRPr="00570DFD" w:rsidRDefault="009404E1" w:rsidP="00CB1F96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3.4.15-3.4.16</w:t>
            </w:r>
          </w:p>
        </w:tc>
        <w:tc>
          <w:tcPr>
            <w:tcW w:w="5539" w:type="dxa"/>
            <w:vAlign w:val="center"/>
          </w:tcPr>
          <w:p w14:paraId="4E73CA15" w14:textId="4AAD7C03" w:rsidR="00CB1F96" w:rsidRPr="00014286" w:rsidRDefault="00CB1F96" w:rsidP="00CB1F96">
            <w:pPr>
              <w:rPr>
                <w:rFonts w:ascii="Open Sans" w:hAnsi="Open Sans" w:cs="Open Sans"/>
              </w:rPr>
            </w:pPr>
            <w:r w:rsidRPr="00014286">
              <w:rPr>
                <w:rFonts w:ascii="Open Sans" w:hAnsi="Open Sans" w:cs="Open Sans"/>
              </w:rPr>
              <w:t>Transverse slopes on runway strips</w:t>
            </w:r>
          </w:p>
        </w:tc>
        <w:tc>
          <w:tcPr>
            <w:tcW w:w="504" w:type="dxa"/>
            <w:vAlign w:val="center"/>
          </w:tcPr>
          <w:p w14:paraId="4B1C7433" w14:textId="046E19AB" w:rsidR="00CB1F96" w:rsidRPr="00A510C3" w:rsidRDefault="00CB1F96" w:rsidP="00CB1F96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1DA2A9F0" w14:textId="0EDB75B6" w:rsidR="00CB1F96" w:rsidRPr="00A510C3" w:rsidRDefault="00CB1F96" w:rsidP="00CB1F96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045E14C3" w14:textId="143F90A0" w:rsidR="00CB1F96" w:rsidRPr="00A510C3" w:rsidRDefault="00CB1F96" w:rsidP="00CB1F96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284F35A3" w14:textId="659C04DE" w:rsidR="00CB1F96" w:rsidRPr="00AC404D" w:rsidRDefault="00CB1F96" w:rsidP="00CB1F96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01C97BEB" w14:textId="2D73A213" w:rsidR="00CB1F96" w:rsidRPr="00AC404D" w:rsidRDefault="00CB1F96" w:rsidP="00CB1F96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CB1F96" w:rsidRPr="00756875" w14:paraId="67D88A40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7CC2D190" w14:textId="277273A0" w:rsidR="00CB1F96" w:rsidRPr="00570DFD" w:rsidRDefault="009404E1" w:rsidP="00CB1F96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3.4.17-3.4.18</w:t>
            </w:r>
          </w:p>
        </w:tc>
        <w:tc>
          <w:tcPr>
            <w:tcW w:w="5539" w:type="dxa"/>
            <w:vAlign w:val="center"/>
          </w:tcPr>
          <w:p w14:paraId="58EE796C" w14:textId="7C7B587A" w:rsidR="00CB1F96" w:rsidRPr="00014286" w:rsidRDefault="00CB1F96" w:rsidP="00CB1F96">
            <w:pPr>
              <w:rPr>
                <w:rFonts w:ascii="Open Sans" w:hAnsi="Open Sans" w:cs="Open Sans"/>
              </w:rPr>
            </w:pPr>
            <w:r w:rsidRPr="00014286">
              <w:rPr>
                <w:rFonts w:ascii="Open Sans" w:hAnsi="Open Sans" w:cs="Open Sans"/>
              </w:rPr>
              <w:t>Strength of runway strips</w:t>
            </w:r>
          </w:p>
        </w:tc>
        <w:tc>
          <w:tcPr>
            <w:tcW w:w="504" w:type="dxa"/>
            <w:vAlign w:val="center"/>
          </w:tcPr>
          <w:p w14:paraId="4FB504AB" w14:textId="481D7C2F" w:rsidR="00CB1F96" w:rsidRPr="00A510C3" w:rsidRDefault="00CB1F96" w:rsidP="00CB1F96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6E80E531" w14:textId="2E31E347" w:rsidR="00CB1F96" w:rsidRPr="00A510C3" w:rsidRDefault="00CB1F96" w:rsidP="00CB1F96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61E5772B" w14:textId="4AE8EA37" w:rsidR="00CB1F96" w:rsidRPr="00A510C3" w:rsidRDefault="00CB1F96" w:rsidP="00CB1F96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3B199BE4" w14:textId="646E2E7F" w:rsidR="00CB1F96" w:rsidRPr="00AC404D" w:rsidRDefault="00CB1F96" w:rsidP="00CB1F96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607E498D" w14:textId="71FABB44" w:rsidR="00CB1F96" w:rsidRPr="00AC404D" w:rsidRDefault="00CB1F96" w:rsidP="00CB1F96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DC7817" w:rsidRPr="00756875" w14:paraId="57553A9C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305604FB" w14:textId="6FA7BB1E" w:rsidR="00DC7817" w:rsidRPr="00570DFD" w:rsidRDefault="00562644" w:rsidP="00DC7817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3.6</w:t>
            </w:r>
          </w:p>
        </w:tc>
        <w:tc>
          <w:tcPr>
            <w:tcW w:w="5539" w:type="dxa"/>
            <w:vAlign w:val="center"/>
          </w:tcPr>
          <w:p w14:paraId="6F09D3A4" w14:textId="0D409A67" w:rsidR="00DC7817" w:rsidRPr="00D566CC" w:rsidRDefault="00DC7817" w:rsidP="00DC7817">
            <w:pPr>
              <w:rPr>
                <w:rFonts w:ascii="Open Sans" w:hAnsi="Open Sans" w:cs="Open Sans"/>
              </w:rPr>
            </w:pPr>
            <w:r w:rsidRPr="00230218">
              <w:rPr>
                <w:rFonts w:ascii="Open Sans" w:hAnsi="Open Sans" w:cs="Open Sans"/>
              </w:rPr>
              <w:t>Clearways</w:t>
            </w:r>
          </w:p>
        </w:tc>
        <w:tc>
          <w:tcPr>
            <w:tcW w:w="504" w:type="dxa"/>
            <w:vAlign w:val="center"/>
          </w:tcPr>
          <w:p w14:paraId="67093F33" w14:textId="3BB2A086" w:rsidR="00DC7817" w:rsidRPr="00570DFD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68CA74D8" w14:textId="4EC504A1" w:rsidR="00DC7817" w:rsidRPr="00570DFD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39F18332" w14:textId="774F670E" w:rsidR="00DC7817" w:rsidRPr="00570DFD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002E0729" w14:textId="3C318ABC" w:rsidR="00DC7817" w:rsidRPr="00570DFD" w:rsidRDefault="00DC7817" w:rsidP="00DC7817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13F92035" w14:textId="53A41182" w:rsidR="00DC7817" w:rsidRPr="00570DFD" w:rsidRDefault="00DC7817" w:rsidP="00DC7817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DC7817" w:rsidRPr="00756875" w14:paraId="4C399DDA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2FC18220" w14:textId="6CCE0E30" w:rsidR="00DC7817" w:rsidRPr="00570DFD" w:rsidRDefault="00562644" w:rsidP="00DC7817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lastRenderedPageBreak/>
              <w:t>3.7</w:t>
            </w:r>
          </w:p>
        </w:tc>
        <w:tc>
          <w:tcPr>
            <w:tcW w:w="5539" w:type="dxa"/>
            <w:vAlign w:val="center"/>
          </w:tcPr>
          <w:p w14:paraId="2DA9D8F2" w14:textId="02700709" w:rsidR="00DC7817" w:rsidRPr="00D566CC" w:rsidRDefault="00DC7817" w:rsidP="00DC7817">
            <w:pPr>
              <w:rPr>
                <w:rFonts w:ascii="Open Sans" w:hAnsi="Open Sans" w:cs="Open Sans"/>
              </w:rPr>
            </w:pPr>
            <w:r w:rsidRPr="00230218">
              <w:rPr>
                <w:rFonts w:ascii="Open Sans" w:hAnsi="Open Sans" w:cs="Open Sans"/>
              </w:rPr>
              <w:t>Stopways</w:t>
            </w:r>
          </w:p>
        </w:tc>
        <w:tc>
          <w:tcPr>
            <w:tcW w:w="504" w:type="dxa"/>
            <w:vAlign w:val="center"/>
          </w:tcPr>
          <w:p w14:paraId="67F49527" w14:textId="58407F71" w:rsidR="00DC7817" w:rsidRPr="00570DFD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2D0ADFD2" w14:textId="3D65FC60" w:rsidR="00DC7817" w:rsidRPr="00570DFD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15394F49" w14:textId="0C8FBF0D" w:rsidR="00DC7817" w:rsidRPr="00570DFD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62DC7D4F" w14:textId="01A116D7" w:rsidR="00DC7817" w:rsidRPr="00570DFD" w:rsidRDefault="00DC7817" w:rsidP="00DC7817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4D0176DB" w14:textId="1BF5E3AA" w:rsidR="00DC7817" w:rsidRPr="00570DFD" w:rsidRDefault="00DC7817" w:rsidP="00DC7817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DC7817" w:rsidRPr="00756875" w14:paraId="356F594E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7E817077" w14:textId="0D4F0D5A" w:rsidR="00DC7817" w:rsidRPr="00570DFD" w:rsidRDefault="00562644" w:rsidP="00DC7817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3.8</w:t>
            </w:r>
          </w:p>
        </w:tc>
        <w:tc>
          <w:tcPr>
            <w:tcW w:w="5539" w:type="dxa"/>
            <w:vAlign w:val="center"/>
          </w:tcPr>
          <w:p w14:paraId="46C488E1" w14:textId="1ECA9ECA" w:rsidR="00DC7817" w:rsidRPr="00D566CC" w:rsidRDefault="00DC7817" w:rsidP="00DC7817">
            <w:pPr>
              <w:rPr>
                <w:rFonts w:ascii="Open Sans" w:hAnsi="Open Sans" w:cs="Open Sans"/>
              </w:rPr>
            </w:pPr>
            <w:r w:rsidRPr="00230218">
              <w:rPr>
                <w:rFonts w:ascii="Open Sans" w:hAnsi="Open Sans" w:cs="Open Sans"/>
              </w:rPr>
              <w:t>Radio altimeter operating area</w:t>
            </w:r>
          </w:p>
        </w:tc>
        <w:tc>
          <w:tcPr>
            <w:tcW w:w="504" w:type="dxa"/>
            <w:vAlign w:val="center"/>
          </w:tcPr>
          <w:p w14:paraId="7CC3FF1E" w14:textId="432BB505" w:rsidR="00DC7817" w:rsidRPr="00570DFD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061F2ADF" w14:textId="7ECC51FF" w:rsidR="00DC7817" w:rsidRPr="00570DFD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74BC61FC" w14:textId="7F72AF99" w:rsidR="00DC7817" w:rsidRPr="00570DFD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1CBBDDFC" w14:textId="6DC78C78" w:rsidR="00DC7817" w:rsidRPr="00570DFD" w:rsidRDefault="00DC7817" w:rsidP="00DC7817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2031E6C8" w14:textId="1B64DC98" w:rsidR="00DC7817" w:rsidRPr="00570DFD" w:rsidRDefault="00DC7817" w:rsidP="00DC7817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DC7817" w:rsidRPr="00756875" w14:paraId="3EDA61E9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6ED94F41" w14:textId="77777777" w:rsidR="00DC7817" w:rsidRPr="00570DFD" w:rsidRDefault="00DC7817" w:rsidP="00DC7817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539" w:type="dxa"/>
            <w:vAlign w:val="center"/>
          </w:tcPr>
          <w:p w14:paraId="21C26D39" w14:textId="44AA0EFC" w:rsidR="00DC7817" w:rsidRPr="00230218" w:rsidRDefault="00DC7817" w:rsidP="00DC781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bCs/>
              </w:rPr>
              <w:t>RESA</w:t>
            </w:r>
          </w:p>
        </w:tc>
        <w:tc>
          <w:tcPr>
            <w:tcW w:w="504" w:type="dxa"/>
            <w:vAlign w:val="center"/>
          </w:tcPr>
          <w:p w14:paraId="3AE4D9E1" w14:textId="77777777" w:rsidR="00DC7817" w:rsidRPr="00A510C3" w:rsidRDefault="00DC7817" w:rsidP="00DC7817">
            <w:pPr>
              <w:rPr>
                <w:rFonts w:ascii="Open Sans" w:hAnsi="Open Sans" w:cs="Open Sans"/>
              </w:rPr>
            </w:pPr>
          </w:p>
        </w:tc>
        <w:tc>
          <w:tcPr>
            <w:tcW w:w="504" w:type="dxa"/>
            <w:vAlign w:val="center"/>
          </w:tcPr>
          <w:p w14:paraId="78877316" w14:textId="77777777" w:rsidR="00DC7817" w:rsidRPr="00A510C3" w:rsidRDefault="00DC7817" w:rsidP="00DC7817">
            <w:pPr>
              <w:rPr>
                <w:rFonts w:ascii="Open Sans" w:hAnsi="Open Sans" w:cs="Open Sans"/>
              </w:rPr>
            </w:pPr>
          </w:p>
        </w:tc>
        <w:tc>
          <w:tcPr>
            <w:tcW w:w="504" w:type="dxa"/>
            <w:vAlign w:val="center"/>
          </w:tcPr>
          <w:p w14:paraId="7F5717D6" w14:textId="77777777" w:rsidR="00DC7817" w:rsidRPr="00A510C3" w:rsidRDefault="00DC7817" w:rsidP="00DC7817">
            <w:pPr>
              <w:rPr>
                <w:rFonts w:ascii="Open Sans" w:hAnsi="Open Sans" w:cs="Open Sans"/>
              </w:rPr>
            </w:pPr>
          </w:p>
        </w:tc>
        <w:tc>
          <w:tcPr>
            <w:tcW w:w="3078" w:type="dxa"/>
            <w:vAlign w:val="center"/>
          </w:tcPr>
          <w:p w14:paraId="4B3A6EE4" w14:textId="77777777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</w:p>
        </w:tc>
        <w:tc>
          <w:tcPr>
            <w:tcW w:w="3420" w:type="dxa"/>
            <w:vAlign w:val="center"/>
          </w:tcPr>
          <w:p w14:paraId="1BBD0E4D" w14:textId="77777777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</w:p>
        </w:tc>
      </w:tr>
      <w:tr w:rsidR="00DC7817" w:rsidRPr="00756875" w14:paraId="3E9ED0CC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79C686CD" w14:textId="63182998" w:rsidR="00DC7817" w:rsidRPr="00570DFD" w:rsidRDefault="00095C90" w:rsidP="00DC7817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3.5.1-3.5.2</w:t>
            </w:r>
          </w:p>
        </w:tc>
        <w:tc>
          <w:tcPr>
            <w:tcW w:w="5539" w:type="dxa"/>
            <w:vAlign w:val="center"/>
          </w:tcPr>
          <w:p w14:paraId="502E6374" w14:textId="1D90784C" w:rsidR="00DC7817" w:rsidRPr="00230218" w:rsidRDefault="00DC7817" w:rsidP="00DC7817">
            <w:pPr>
              <w:rPr>
                <w:rFonts w:ascii="Open Sans" w:hAnsi="Open Sans" w:cs="Open Sans"/>
              </w:rPr>
            </w:pPr>
            <w:r w:rsidRPr="003354E0">
              <w:rPr>
                <w:rFonts w:ascii="Open Sans" w:hAnsi="Open Sans" w:cs="Open Sans"/>
              </w:rPr>
              <w:t>Runway End Safety Areas (RESAs)</w:t>
            </w:r>
          </w:p>
        </w:tc>
        <w:tc>
          <w:tcPr>
            <w:tcW w:w="504" w:type="dxa"/>
            <w:vAlign w:val="center"/>
          </w:tcPr>
          <w:p w14:paraId="1EAA3215" w14:textId="591EDAA2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02501A69" w14:textId="0FB65E4F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5611EC42" w14:textId="624CADED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08A19013" w14:textId="32B943E7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3920E931" w14:textId="086EB07D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DC7817" w:rsidRPr="00756875" w14:paraId="48C898DC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1B1E7AFD" w14:textId="55A74987" w:rsidR="00DC7817" w:rsidRPr="00570DFD" w:rsidRDefault="00095C90" w:rsidP="00DC7817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3.5.3-3.5.6</w:t>
            </w:r>
          </w:p>
        </w:tc>
        <w:tc>
          <w:tcPr>
            <w:tcW w:w="5539" w:type="dxa"/>
            <w:vAlign w:val="center"/>
          </w:tcPr>
          <w:p w14:paraId="7B610E67" w14:textId="4A63BF32" w:rsidR="00DC7817" w:rsidRPr="00230218" w:rsidRDefault="00DC7817" w:rsidP="00DC7817">
            <w:pPr>
              <w:rPr>
                <w:rFonts w:ascii="Open Sans" w:hAnsi="Open Sans" w:cs="Open Sans"/>
              </w:rPr>
            </w:pPr>
            <w:r w:rsidRPr="003354E0">
              <w:rPr>
                <w:rFonts w:ascii="Open Sans" w:hAnsi="Open Sans" w:cs="Open Sans"/>
              </w:rPr>
              <w:t>Dimensions of runway end safety areas</w:t>
            </w:r>
          </w:p>
        </w:tc>
        <w:tc>
          <w:tcPr>
            <w:tcW w:w="504" w:type="dxa"/>
            <w:vAlign w:val="center"/>
          </w:tcPr>
          <w:p w14:paraId="55728518" w14:textId="19756E66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2568D757" w14:textId="4919015E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4219F47B" w14:textId="5F564378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78C4DE48" w14:textId="0B674803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33907AED" w14:textId="14424068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DC7817" w:rsidRPr="00756875" w14:paraId="3515D179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735F70A1" w14:textId="4DD48132" w:rsidR="00DC7817" w:rsidRPr="00570DFD" w:rsidRDefault="00095C90" w:rsidP="00DC7817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3.5.7</w:t>
            </w:r>
          </w:p>
        </w:tc>
        <w:tc>
          <w:tcPr>
            <w:tcW w:w="5539" w:type="dxa"/>
            <w:vAlign w:val="center"/>
          </w:tcPr>
          <w:p w14:paraId="2F70BA70" w14:textId="6FAAB4DB" w:rsidR="00DC7817" w:rsidRPr="00230218" w:rsidRDefault="00DC7817" w:rsidP="00DC7817">
            <w:pPr>
              <w:rPr>
                <w:rFonts w:ascii="Open Sans" w:hAnsi="Open Sans" w:cs="Open Sans"/>
              </w:rPr>
            </w:pPr>
            <w:r w:rsidRPr="003354E0">
              <w:rPr>
                <w:rFonts w:ascii="Open Sans" w:hAnsi="Open Sans" w:cs="Open Sans"/>
              </w:rPr>
              <w:t>Objects on runway end safety areas</w:t>
            </w:r>
          </w:p>
        </w:tc>
        <w:tc>
          <w:tcPr>
            <w:tcW w:w="504" w:type="dxa"/>
            <w:vAlign w:val="center"/>
          </w:tcPr>
          <w:p w14:paraId="12AD2E89" w14:textId="4CAD9ACA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18DEFB10" w14:textId="3B181C63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3D525E9E" w14:textId="2705D61C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1C04AA05" w14:textId="25F3C957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79FB3464" w14:textId="147FC7EE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DC7817" w:rsidRPr="00756875" w14:paraId="555518B0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5DEE1FE4" w14:textId="7F17BB40" w:rsidR="00DC7817" w:rsidRPr="00570DFD" w:rsidRDefault="00095C90" w:rsidP="00DC7817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3.5.8</w:t>
            </w:r>
          </w:p>
        </w:tc>
        <w:tc>
          <w:tcPr>
            <w:tcW w:w="5539" w:type="dxa"/>
            <w:vAlign w:val="center"/>
          </w:tcPr>
          <w:p w14:paraId="134A578E" w14:textId="02E931A5" w:rsidR="00DC7817" w:rsidRPr="00230218" w:rsidRDefault="00DC7817" w:rsidP="00DC7817">
            <w:pPr>
              <w:rPr>
                <w:rFonts w:ascii="Open Sans" w:hAnsi="Open Sans" w:cs="Open Sans"/>
              </w:rPr>
            </w:pPr>
            <w:r w:rsidRPr="003354E0">
              <w:rPr>
                <w:rFonts w:ascii="Open Sans" w:hAnsi="Open Sans" w:cs="Open Sans"/>
              </w:rPr>
              <w:t>Clearing and grading of runway end safety areas</w:t>
            </w:r>
          </w:p>
        </w:tc>
        <w:tc>
          <w:tcPr>
            <w:tcW w:w="504" w:type="dxa"/>
            <w:vAlign w:val="center"/>
          </w:tcPr>
          <w:p w14:paraId="260DA161" w14:textId="0525A738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73F4C1F4" w14:textId="108CB3D6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0FC1A4EE" w14:textId="00DBDDD5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12E0F889" w14:textId="0DD9D3A1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5BAB4A7A" w14:textId="78987125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DC7817" w:rsidRPr="00756875" w14:paraId="09ABF775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50B3EED0" w14:textId="59C898AC" w:rsidR="00DC7817" w:rsidRPr="00570DFD" w:rsidRDefault="00095C90" w:rsidP="00DC7817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3.5.9-3.5.11</w:t>
            </w:r>
          </w:p>
        </w:tc>
        <w:tc>
          <w:tcPr>
            <w:tcW w:w="5539" w:type="dxa"/>
            <w:vAlign w:val="center"/>
          </w:tcPr>
          <w:p w14:paraId="21DD8EF6" w14:textId="472232A0" w:rsidR="00DC7817" w:rsidRPr="00230218" w:rsidRDefault="00DC7817" w:rsidP="00DC7817">
            <w:pPr>
              <w:rPr>
                <w:rFonts w:ascii="Open Sans" w:hAnsi="Open Sans" w:cs="Open Sans"/>
              </w:rPr>
            </w:pPr>
            <w:r w:rsidRPr="003354E0">
              <w:rPr>
                <w:rFonts w:ascii="Open Sans" w:hAnsi="Open Sans" w:cs="Open Sans"/>
              </w:rPr>
              <w:t>Slopes on runway end safety areas</w:t>
            </w:r>
          </w:p>
        </w:tc>
        <w:tc>
          <w:tcPr>
            <w:tcW w:w="504" w:type="dxa"/>
            <w:vAlign w:val="center"/>
          </w:tcPr>
          <w:p w14:paraId="4BC22E56" w14:textId="0B39A3D9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73787135" w14:textId="3D4F8064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6E9BE188" w14:textId="2DFD5DE3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6D28122B" w14:textId="6C0793F8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354DEDE3" w14:textId="79C48E5F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DC7817" w:rsidRPr="00756875" w14:paraId="7FE8473B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2C26603E" w14:textId="238FD59B" w:rsidR="00DC7817" w:rsidRPr="00570DFD" w:rsidRDefault="00095C90" w:rsidP="00DC7817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3.5.12</w:t>
            </w:r>
          </w:p>
        </w:tc>
        <w:tc>
          <w:tcPr>
            <w:tcW w:w="5539" w:type="dxa"/>
            <w:vAlign w:val="center"/>
          </w:tcPr>
          <w:p w14:paraId="5746F5D3" w14:textId="45A59E0B" w:rsidR="00DC7817" w:rsidRPr="00230218" w:rsidRDefault="00DC7817" w:rsidP="00DC7817">
            <w:pPr>
              <w:rPr>
                <w:rFonts w:ascii="Open Sans" w:hAnsi="Open Sans" w:cs="Open Sans"/>
              </w:rPr>
            </w:pPr>
            <w:r w:rsidRPr="003354E0">
              <w:rPr>
                <w:rFonts w:ascii="Open Sans" w:hAnsi="Open Sans" w:cs="Open Sans"/>
              </w:rPr>
              <w:t>Strength of runway end safety areas</w:t>
            </w:r>
          </w:p>
        </w:tc>
        <w:tc>
          <w:tcPr>
            <w:tcW w:w="504" w:type="dxa"/>
            <w:vAlign w:val="center"/>
          </w:tcPr>
          <w:p w14:paraId="58518E8C" w14:textId="0496C754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4BD6641B" w14:textId="27699BE3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7ACB3214" w14:textId="198E1A0D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604D1409" w14:textId="7B8A1C3E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08069755" w14:textId="7C6A6736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DC7817" w:rsidRPr="00756875" w14:paraId="35A4220E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0BE081EA" w14:textId="2072AC9C" w:rsidR="00DC7817" w:rsidRPr="00390409" w:rsidRDefault="00DC7817" w:rsidP="00DC7817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5539" w:type="dxa"/>
            <w:vAlign w:val="center"/>
          </w:tcPr>
          <w:p w14:paraId="3EE4AB86" w14:textId="5FC7531C" w:rsidR="00DC7817" w:rsidRPr="003354E0" w:rsidRDefault="00DC7817" w:rsidP="00DC781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bCs/>
              </w:rPr>
              <w:t>Taxiways</w:t>
            </w:r>
          </w:p>
        </w:tc>
        <w:tc>
          <w:tcPr>
            <w:tcW w:w="504" w:type="dxa"/>
            <w:vAlign w:val="center"/>
          </w:tcPr>
          <w:p w14:paraId="65951263" w14:textId="77777777" w:rsidR="00DC7817" w:rsidRPr="00A510C3" w:rsidRDefault="00DC7817" w:rsidP="00DC7817">
            <w:pPr>
              <w:rPr>
                <w:rFonts w:ascii="Open Sans" w:hAnsi="Open Sans" w:cs="Open Sans"/>
              </w:rPr>
            </w:pPr>
          </w:p>
        </w:tc>
        <w:tc>
          <w:tcPr>
            <w:tcW w:w="504" w:type="dxa"/>
            <w:vAlign w:val="center"/>
          </w:tcPr>
          <w:p w14:paraId="22EF5096" w14:textId="77777777" w:rsidR="00DC7817" w:rsidRPr="00A510C3" w:rsidRDefault="00DC7817" w:rsidP="00DC7817">
            <w:pPr>
              <w:rPr>
                <w:rFonts w:ascii="Open Sans" w:hAnsi="Open Sans" w:cs="Open Sans"/>
              </w:rPr>
            </w:pPr>
          </w:p>
        </w:tc>
        <w:tc>
          <w:tcPr>
            <w:tcW w:w="504" w:type="dxa"/>
            <w:vAlign w:val="center"/>
          </w:tcPr>
          <w:p w14:paraId="51F33E31" w14:textId="77777777" w:rsidR="00DC7817" w:rsidRPr="00A510C3" w:rsidRDefault="00DC7817" w:rsidP="00DC7817">
            <w:pPr>
              <w:rPr>
                <w:rFonts w:ascii="Open Sans" w:hAnsi="Open Sans" w:cs="Open Sans"/>
              </w:rPr>
            </w:pPr>
          </w:p>
        </w:tc>
        <w:tc>
          <w:tcPr>
            <w:tcW w:w="3078" w:type="dxa"/>
            <w:vAlign w:val="center"/>
          </w:tcPr>
          <w:p w14:paraId="7BA5C460" w14:textId="77777777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</w:p>
        </w:tc>
        <w:tc>
          <w:tcPr>
            <w:tcW w:w="3420" w:type="dxa"/>
            <w:vAlign w:val="center"/>
          </w:tcPr>
          <w:p w14:paraId="216B8A44" w14:textId="77777777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</w:p>
        </w:tc>
      </w:tr>
      <w:tr w:rsidR="00DC7817" w:rsidRPr="00756875" w14:paraId="1FEB6A6D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76D166CB" w14:textId="45F98D82" w:rsidR="00DC7817" w:rsidRPr="00570DFD" w:rsidRDefault="00207226" w:rsidP="00DC7817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3.9.1-3.9.3</w:t>
            </w:r>
          </w:p>
        </w:tc>
        <w:tc>
          <w:tcPr>
            <w:tcW w:w="5539" w:type="dxa"/>
            <w:vAlign w:val="center"/>
          </w:tcPr>
          <w:p w14:paraId="5A615E13" w14:textId="3DB215E5" w:rsidR="00DC7817" w:rsidRPr="003354E0" w:rsidRDefault="00DC7817" w:rsidP="00DC7817">
            <w:pPr>
              <w:rPr>
                <w:rFonts w:ascii="Open Sans" w:hAnsi="Open Sans" w:cs="Open Sans"/>
              </w:rPr>
            </w:pPr>
            <w:r w:rsidRPr="00CB1F96">
              <w:rPr>
                <w:rFonts w:ascii="Open Sans" w:hAnsi="Open Sans" w:cs="Open Sans"/>
              </w:rPr>
              <w:t>Taxiways general</w:t>
            </w:r>
          </w:p>
        </w:tc>
        <w:tc>
          <w:tcPr>
            <w:tcW w:w="504" w:type="dxa"/>
            <w:vAlign w:val="center"/>
          </w:tcPr>
          <w:p w14:paraId="6462E122" w14:textId="2024ADC6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4063B436" w14:textId="3A2B37CF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4C0553CF" w14:textId="2708C07D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036CFE06" w14:textId="15CD4F68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0759ED25" w14:textId="006C1403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DC7817" w:rsidRPr="00756875" w14:paraId="3099F2E1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2128AFB0" w14:textId="6EF4C759" w:rsidR="00DC7817" w:rsidRPr="00570DFD" w:rsidRDefault="00207226" w:rsidP="00DC7817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3.9.4</w:t>
            </w:r>
          </w:p>
        </w:tc>
        <w:tc>
          <w:tcPr>
            <w:tcW w:w="5539" w:type="dxa"/>
            <w:vAlign w:val="center"/>
          </w:tcPr>
          <w:p w14:paraId="30E8C296" w14:textId="73FECD74" w:rsidR="00DC7817" w:rsidRPr="003354E0" w:rsidRDefault="00DC7817" w:rsidP="00DC7817">
            <w:pPr>
              <w:rPr>
                <w:rFonts w:ascii="Open Sans" w:hAnsi="Open Sans" w:cs="Open Sans"/>
              </w:rPr>
            </w:pPr>
            <w:r w:rsidRPr="00CB1F96">
              <w:rPr>
                <w:rFonts w:ascii="Open Sans" w:hAnsi="Open Sans" w:cs="Open Sans"/>
              </w:rPr>
              <w:t>Width of taxiways</w:t>
            </w:r>
          </w:p>
        </w:tc>
        <w:tc>
          <w:tcPr>
            <w:tcW w:w="504" w:type="dxa"/>
            <w:vAlign w:val="center"/>
          </w:tcPr>
          <w:p w14:paraId="6C7DD18D" w14:textId="4D4878A7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31DCFEFE" w14:textId="70497608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062F17FD" w14:textId="4D4214A1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57B803D9" w14:textId="7B1E4AE9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49788BD9" w14:textId="542CD876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DC7817" w:rsidRPr="00756875" w14:paraId="3B5D9AFC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25565662" w14:textId="00FE9DC4" w:rsidR="00DC7817" w:rsidRPr="00570DFD" w:rsidRDefault="00207226" w:rsidP="00DC7817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3.9.5</w:t>
            </w:r>
          </w:p>
        </w:tc>
        <w:tc>
          <w:tcPr>
            <w:tcW w:w="5539" w:type="dxa"/>
            <w:vAlign w:val="center"/>
          </w:tcPr>
          <w:p w14:paraId="7C3CBC33" w14:textId="111CBE20" w:rsidR="00DC7817" w:rsidRPr="003354E0" w:rsidRDefault="00DC7817" w:rsidP="00DC7817">
            <w:pPr>
              <w:rPr>
                <w:rFonts w:ascii="Open Sans" w:hAnsi="Open Sans" w:cs="Open Sans"/>
              </w:rPr>
            </w:pPr>
            <w:r w:rsidRPr="00CB1F96">
              <w:rPr>
                <w:rFonts w:ascii="Open Sans" w:hAnsi="Open Sans" w:cs="Open Sans"/>
              </w:rPr>
              <w:t>Taxiway curves</w:t>
            </w:r>
          </w:p>
        </w:tc>
        <w:tc>
          <w:tcPr>
            <w:tcW w:w="504" w:type="dxa"/>
            <w:vAlign w:val="center"/>
          </w:tcPr>
          <w:p w14:paraId="410CDF1F" w14:textId="5778FE9B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25D88600" w14:textId="57CC750C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7E996A64" w14:textId="59B3270C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5E93679A" w14:textId="48EDE175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57FA60BA" w14:textId="68EF2722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DC7817" w:rsidRPr="00756875" w14:paraId="76F2E4E1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497E7108" w14:textId="645E73E9" w:rsidR="00DC7817" w:rsidRPr="00570DFD" w:rsidRDefault="00207226" w:rsidP="00DC7817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3.9.6</w:t>
            </w:r>
          </w:p>
        </w:tc>
        <w:tc>
          <w:tcPr>
            <w:tcW w:w="5539" w:type="dxa"/>
            <w:vAlign w:val="center"/>
          </w:tcPr>
          <w:p w14:paraId="12C30E96" w14:textId="16B68328" w:rsidR="00DC7817" w:rsidRPr="003354E0" w:rsidRDefault="00DC7817" w:rsidP="00DC7817">
            <w:pPr>
              <w:rPr>
                <w:rFonts w:ascii="Open Sans" w:hAnsi="Open Sans" w:cs="Open Sans"/>
              </w:rPr>
            </w:pPr>
            <w:r w:rsidRPr="00CB1F96">
              <w:rPr>
                <w:rFonts w:ascii="Open Sans" w:hAnsi="Open Sans" w:cs="Open Sans"/>
              </w:rPr>
              <w:t>Junction and intersection of taxiways</w:t>
            </w:r>
          </w:p>
        </w:tc>
        <w:tc>
          <w:tcPr>
            <w:tcW w:w="504" w:type="dxa"/>
            <w:vAlign w:val="center"/>
          </w:tcPr>
          <w:p w14:paraId="60133954" w14:textId="39BD3731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5C8B2521" w14:textId="2AFB2599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611C461E" w14:textId="7FDE2D67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14BAD2A7" w14:textId="0980CBEC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5E301DC5" w14:textId="2D1BC7D2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DC7817" w:rsidRPr="00756875" w14:paraId="2B99F9B4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17181D5C" w14:textId="1EEB2B15" w:rsidR="00DC7817" w:rsidRPr="00570DFD" w:rsidRDefault="00207226" w:rsidP="00DC7817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3.9.7</w:t>
            </w:r>
          </w:p>
        </w:tc>
        <w:tc>
          <w:tcPr>
            <w:tcW w:w="5539" w:type="dxa"/>
            <w:vAlign w:val="center"/>
          </w:tcPr>
          <w:p w14:paraId="132B1C14" w14:textId="72D24B7A" w:rsidR="00DC7817" w:rsidRPr="003354E0" w:rsidRDefault="00DC7817" w:rsidP="00DC7817">
            <w:pPr>
              <w:rPr>
                <w:rFonts w:ascii="Open Sans" w:hAnsi="Open Sans" w:cs="Open Sans"/>
              </w:rPr>
            </w:pPr>
            <w:r w:rsidRPr="00CB1F96">
              <w:rPr>
                <w:rFonts w:ascii="Open Sans" w:hAnsi="Open Sans" w:cs="Open Sans"/>
              </w:rPr>
              <w:t>Taxiway minimum separation distance</w:t>
            </w:r>
          </w:p>
        </w:tc>
        <w:tc>
          <w:tcPr>
            <w:tcW w:w="504" w:type="dxa"/>
            <w:vAlign w:val="center"/>
          </w:tcPr>
          <w:p w14:paraId="77E0F3F1" w14:textId="1DCD87C7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0BFB6C19" w14:textId="70DE9184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476EC530" w14:textId="258165F2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7F8F8E90" w14:textId="7030CB74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415D1922" w14:textId="1AFA197A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DC7817" w:rsidRPr="00756875" w14:paraId="394837F1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1639329E" w14:textId="672D3ECA" w:rsidR="00DC7817" w:rsidRPr="00570DFD" w:rsidRDefault="00207226" w:rsidP="00DC7817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3.9.8</w:t>
            </w:r>
          </w:p>
        </w:tc>
        <w:tc>
          <w:tcPr>
            <w:tcW w:w="5539" w:type="dxa"/>
            <w:vAlign w:val="center"/>
          </w:tcPr>
          <w:p w14:paraId="2B579A50" w14:textId="08A67F22" w:rsidR="00DC7817" w:rsidRPr="003354E0" w:rsidRDefault="00DC7817" w:rsidP="00DC7817">
            <w:pPr>
              <w:rPr>
                <w:rFonts w:ascii="Open Sans" w:hAnsi="Open Sans" w:cs="Open Sans"/>
              </w:rPr>
            </w:pPr>
            <w:r w:rsidRPr="00CB1F96">
              <w:rPr>
                <w:rFonts w:ascii="Open Sans" w:hAnsi="Open Sans" w:cs="Open Sans"/>
              </w:rPr>
              <w:t>Longitudinal slopes on taxiways</w:t>
            </w:r>
          </w:p>
        </w:tc>
        <w:tc>
          <w:tcPr>
            <w:tcW w:w="504" w:type="dxa"/>
            <w:vAlign w:val="center"/>
          </w:tcPr>
          <w:p w14:paraId="5AC7AA68" w14:textId="07B02C60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38E12C3A" w14:textId="0CA30431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316A7BBF" w14:textId="64E490CF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5D1A1D96" w14:textId="2F943A34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4DEDDD1B" w14:textId="6489B108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DC7817" w:rsidRPr="00756875" w14:paraId="35A54729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7A8179C0" w14:textId="54E55F9C" w:rsidR="00DC7817" w:rsidRPr="00570DFD" w:rsidRDefault="00207226" w:rsidP="00DC7817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3.9.9</w:t>
            </w:r>
          </w:p>
        </w:tc>
        <w:tc>
          <w:tcPr>
            <w:tcW w:w="5539" w:type="dxa"/>
            <w:vAlign w:val="center"/>
          </w:tcPr>
          <w:p w14:paraId="5428B6AE" w14:textId="7667FFE8" w:rsidR="00DC7817" w:rsidRPr="003354E0" w:rsidRDefault="00DC7817" w:rsidP="00DC7817">
            <w:pPr>
              <w:rPr>
                <w:rFonts w:ascii="Open Sans" w:hAnsi="Open Sans" w:cs="Open Sans"/>
              </w:rPr>
            </w:pPr>
            <w:r w:rsidRPr="00CB1F96">
              <w:rPr>
                <w:rFonts w:ascii="Open Sans" w:hAnsi="Open Sans" w:cs="Open Sans"/>
              </w:rPr>
              <w:t>Longitudinal slope changes on taxiways</w:t>
            </w:r>
          </w:p>
        </w:tc>
        <w:tc>
          <w:tcPr>
            <w:tcW w:w="504" w:type="dxa"/>
            <w:vAlign w:val="center"/>
          </w:tcPr>
          <w:p w14:paraId="38F51BD6" w14:textId="11597F70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2E39A66D" w14:textId="317AA502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74B27A96" w14:textId="491915D8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7E15C845" w14:textId="6267CA52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24B101F8" w14:textId="42C9973D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DC7817" w:rsidRPr="00756875" w14:paraId="7B17AE52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1C189848" w14:textId="18A62DC5" w:rsidR="00DC7817" w:rsidRPr="00570DFD" w:rsidRDefault="00207226" w:rsidP="00DC7817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3.9.10</w:t>
            </w:r>
          </w:p>
        </w:tc>
        <w:tc>
          <w:tcPr>
            <w:tcW w:w="5539" w:type="dxa"/>
            <w:vAlign w:val="center"/>
          </w:tcPr>
          <w:p w14:paraId="7696CDD5" w14:textId="0ED16F34" w:rsidR="00DC7817" w:rsidRPr="003354E0" w:rsidRDefault="00DC7817" w:rsidP="00DC7817">
            <w:pPr>
              <w:rPr>
                <w:rFonts w:ascii="Open Sans" w:hAnsi="Open Sans" w:cs="Open Sans"/>
              </w:rPr>
            </w:pPr>
            <w:r w:rsidRPr="00CB1F96">
              <w:rPr>
                <w:rFonts w:ascii="Open Sans" w:hAnsi="Open Sans" w:cs="Open Sans"/>
              </w:rPr>
              <w:t>Sight distance of taxiways</w:t>
            </w:r>
          </w:p>
        </w:tc>
        <w:tc>
          <w:tcPr>
            <w:tcW w:w="504" w:type="dxa"/>
            <w:vAlign w:val="center"/>
          </w:tcPr>
          <w:p w14:paraId="12634FC1" w14:textId="5A5C5211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06F75DD5" w14:textId="22C54958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5AD76921" w14:textId="059B6F6B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14E8EC09" w14:textId="370E030F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46B3CEF7" w14:textId="2F983037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DC7817" w:rsidRPr="00756875" w14:paraId="2768AD7F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49D10D8C" w14:textId="372899DD" w:rsidR="00DC7817" w:rsidRPr="00570DFD" w:rsidRDefault="00207226" w:rsidP="00DC7817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3.9.11</w:t>
            </w:r>
          </w:p>
        </w:tc>
        <w:tc>
          <w:tcPr>
            <w:tcW w:w="5539" w:type="dxa"/>
            <w:vAlign w:val="center"/>
          </w:tcPr>
          <w:p w14:paraId="7401896D" w14:textId="13A3E48D" w:rsidR="00DC7817" w:rsidRPr="003354E0" w:rsidRDefault="00DC7817" w:rsidP="00DC7817">
            <w:pPr>
              <w:rPr>
                <w:rFonts w:ascii="Open Sans" w:hAnsi="Open Sans" w:cs="Open Sans"/>
              </w:rPr>
            </w:pPr>
            <w:r w:rsidRPr="00CB1F96">
              <w:rPr>
                <w:rFonts w:ascii="Open Sans" w:hAnsi="Open Sans" w:cs="Open Sans"/>
              </w:rPr>
              <w:t>Transverse slopes on taxiways</w:t>
            </w:r>
          </w:p>
        </w:tc>
        <w:tc>
          <w:tcPr>
            <w:tcW w:w="504" w:type="dxa"/>
            <w:vAlign w:val="center"/>
          </w:tcPr>
          <w:p w14:paraId="7A020511" w14:textId="7C7E78AE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3A8961B9" w14:textId="1AE8AF16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4376DC7C" w14:textId="6B91ACD7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41F55890" w14:textId="4EA0A9BE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7C536C24" w14:textId="049CBEC3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DC7817" w:rsidRPr="00756875" w14:paraId="001FEECD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79A7FAC7" w14:textId="50209C72" w:rsidR="00DC7817" w:rsidRPr="00570DFD" w:rsidRDefault="00207226" w:rsidP="00DC7817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lastRenderedPageBreak/>
              <w:t>3.9.12</w:t>
            </w:r>
          </w:p>
        </w:tc>
        <w:tc>
          <w:tcPr>
            <w:tcW w:w="5539" w:type="dxa"/>
            <w:vAlign w:val="center"/>
          </w:tcPr>
          <w:p w14:paraId="3C4C9523" w14:textId="480B94B7" w:rsidR="00DC7817" w:rsidRPr="003354E0" w:rsidRDefault="00DC7817" w:rsidP="00DC7817">
            <w:pPr>
              <w:rPr>
                <w:rFonts w:ascii="Open Sans" w:hAnsi="Open Sans" w:cs="Open Sans"/>
              </w:rPr>
            </w:pPr>
            <w:r w:rsidRPr="00CB1F96">
              <w:rPr>
                <w:rFonts w:ascii="Open Sans" w:hAnsi="Open Sans" w:cs="Open Sans"/>
              </w:rPr>
              <w:t>Strength of taxiways</w:t>
            </w:r>
          </w:p>
        </w:tc>
        <w:tc>
          <w:tcPr>
            <w:tcW w:w="504" w:type="dxa"/>
            <w:vAlign w:val="center"/>
          </w:tcPr>
          <w:p w14:paraId="61022878" w14:textId="0C4EDF10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2AD76BBF" w14:textId="48D02056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254D444C" w14:textId="73754D91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2041DD25" w14:textId="762DBB11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19CD9D80" w14:textId="536E8412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DC7817" w:rsidRPr="00756875" w14:paraId="2F73A507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0E7E7161" w14:textId="7E27EC60" w:rsidR="00DC7817" w:rsidRPr="00570DFD" w:rsidRDefault="00207226" w:rsidP="00DC7817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3.9.13-3.9.14</w:t>
            </w:r>
          </w:p>
        </w:tc>
        <w:tc>
          <w:tcPr>
            <w:tcW w:w="5539" w:type="dxa"/>
            <w:vAlign w:val="center"/>
          </w:tcPr>
          <w:p w14:paraId="23D05AA6" w14:textId="049239B1" w:rsidR="00DC7817" w:rsidRPr="003354E0" w:rsidRDefault="00DC7817" w:rsidP="00DC7817">
            <w:pPr>
              <w:rPr>
                <w:rFonts w:ascii="Open Sans" w:hAnsi="Open Sans" w:cs="Open Sans"/>
              </w:rPr>
            </w:pPr>
            <w:r w:rsidRPr="00CB1F96">
              <w:rPr>
                <w:rFonts w:ascii="Open Sans" w:hAnsi="Open Sans" w:cs="Open Sans"/>
              </w:rPr>
              <w:t>Surface of taxiways</w:t>
            </w:r>
          </w:p>
        </w:tc>
        <w:tc>
          <w:tcPr>
            <w:tcW w:w="504" w:type="dxa"/>
            <w:vAlign w:val="center"/>
          </w:tcPr>
          <w:p w14:paraId="0B3265EE" w14:textId="51CD7AFC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277D03D9" w14:textId="52F3E439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02097201" w14:textId="71872DE7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3F673F7E" w14:textId="69F8F6E5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76FBA847" w14:textId="0F249253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DC7817" w:rsidRPr="00756875" w14:paraId="369D4620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6789A30C" w14:textId="1D5AAA42" w:rsidR="00DC7817" w:rsidRPr="00570DFD" w:rsidRDefault="00207226" w:rsidP="00DC7817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3.9.15-3.9.18</w:t>
            </w:r>
          </w:p>
        </w:tc>
        <w:tc>
          <w:tcPr>
            <w:tcW w:w="5539" w:type="dxa"/>
            <w:vAlign w:val="center"/>
          </w:tcPr>
          <w:p w14:paraId="2640F660" w14:textId="78BBF657" w:rsidR="00DC7817" w:rsidRPr="003354E0" w:rsidRDefault="00DC7817" w:rsidP="00DC7817">
            <w:pPr>
              <w:rPr>
                <w:rFonts w:ascii="Open Sans" w:hAnsi="Open Sans" w:cs="Open Sans"/>
              </w:rPr>
            </w:pPr>
            <w:r w:rsidRPr="00CB1F96">
              <w:rPr>
                <w:rFonts w:ascii="Open Sans" w:hAnsi="Open Sans" w:cs="Open Sans"/>
              </w:rPr>
              <w:t>Rapid exit taxiways</w:t>
            </w:r>
          </w:p>
        </w:tc>
        <w:tc>
          <w:tcPr>
            <w:tcW w:w="504" w:type="dxa"/>
            <w:vAlign w:val="center"/>
          </w:tcPr>
          <w:p w14:paraId="253893BF" w14:textId="090E398C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0688DC2F" w14:textId="01C2569A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4B73A9BA" w14:textId="178101E7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2F431652" w14:textId="4B32B7FD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3BBC01C9" w14:textId="73C930CF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DC7817" w:rsidRPr="00756875" w14:paraId="6084FBBD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08B6E23E" w14:textId="726DE900" w:rsidR="00DC7817" w:rsidRPr="00570DFD" w:rsidRDefault="00207226" w:rsidP="00DC7817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3.9.19-3.9.21</w:t>
            </w:r>
          </w:p>
        </w:tc>
        <w:tc>
          <w:tcPr>
            <w:tcW w:w="5539" w:type="dxa"/>
            <w:vAlign w:val="center"/>
          </w:tcPr>
          <w:p w14:paraId="6B122556" w14:textId="5DE66CE7" w:rsidR="00DC7817" w:rsidRPr="003354E0" w:rsidRDefault="00DC7817" w:rsidP="00DC7817">
            <w:pPr>
              <w:rPr>
                <w:rFonts w:ascii="Open Sans" w:hAnsi="Open Sans" w:cs="Open Sans"/>
              </w:rPr>
            </w:pPr>
            <w:r w:rsidRPr="00CB1F96">
              <w:rPr>
                <w:rFonts w:ascii="Open Sans" w:hAnsi="Open Sans" w:cs="Open Sans"/>
              </w:rPr>
              <w:t>Taxiways on bridges</w:t>
            </w:r>
          </w:p>
        </w:tc>
        <w:tc>
          <w:tcPr>
            <w:tcW w:w="504" w:type="dxa"/>
            <w:vAlign w:val="center"/>
          </w:tcPr>
          <w:p w14:paraId="322F32A7" w14:textId="0862757B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57B70569" w14:textId="4441A1F6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235777B2" w14:textId="24EF2FA3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6D97A660" w14:textId="07034ED2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6DD6B259" w14:textId="24F37029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DC7817" w:rsidRPr="00756875" w14:paraId="39505BF6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42E43635" w14:textId="61CEDDF2" w:rsidR="00DC7817" w:rsidRPr="00570DFD" w:rsidRDefault="00207226" w:rsidP="00DC7817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3.10</w:t>
            </w:r>
          </w:p>
        </w:tc>
        <w:tc>
          <w:tcPr>
            <w:tcW w:w="5539" w:type="dxa"/>
            <w:vAlign w:val="center"/>
          </w:tcPr>
          <w:p w14:paraId="48007109" w14:textId="6BECB926" w:rsidR="00DC7817" w:rsidRPr="003354E0" w:rsidRDefault="00DC7817" w:rsidP="00DC7817">
            <w:pPr>
              <w:rPr>
                <w:rFonts w:ascii="Open Sans" w:hAnsi="Open Sans" w:cs="Open Sans"/>
              </w:rPr>
            </w:pPr>
            <w:r w:rsidRPr="00CB1F96">
              <w:rPr>
                <w:rFonts w:ascii="Open Sans" w:hAnsi="Open Sans" w:cs="Open Sans"/>
              </w:rPr>
              <w:t>Taxiway shoulders</w:t>
            </w:r>
          </w:p>
        </w:tc>
        <w:tc>
          <w:tcPr>
            <w:tcW w:w="504" w:type="dxa"/>
            <w:vAlign w:val="center"/>
          </w:tcPr>
          <w:p w14:paraId="53FD41AE" w14:textId="2A228C45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35CDA121" w14:textId="0A6BEF76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2CAB3E90" w14:textId="69CE44C7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408BF068" w14:textId="29316800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5392944E" w14:textId="676F9C71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DC7817" w:rsidRPr="00756875" w14:paraId="3842C56E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5EEEF178" w14:textId="7F815118" w:rsidR="00DC7817" w:rsidRPr="00570DFD" w:rsidRDefault="00207226" w:rsidP="00DC7817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3.11.1</w:t>
            </w:r>
          </w:p>
        </w:tc>
        <w:tc>
          <w:tcPr>
            <w:tcW w:w="5539" w:type="dxa"/>
            <w:vAlign w:val="center"/>
          </w:tcPr>
          <w:p w14:paraId="0FB279E3" w14:textId="7387E1D6" w:rsidR="00DC7817" w:rsidRPr="003354E0" w:rsidRDefault="00DC7817" w:rsidP="00DC7817">
            <w:pPr>
              <w:rPr>
                <w:rFonts w:ascii="Open Sans" w:hAnsi="Open Sans" w:cs="Open Sans"/>
              </w:rPr>
            </w:pPr>
            <w:r w:rsidRPr="00CB1F96">
              <w:rPr>
                <w:rFonts w:ascii="Open Sans" w:hAnsi="Open Sans" w:cs="Open Sans"/>
              </w:rPr>
              <w:t>Taxiway strip</w:t>
            </w:r>
          </w:p>
        </w:tc>
        <w:tc>
          <w:tcPr>
            <w:tcW w:w="504" w:type="dxa"/>
            <w:vAlign w:val="center"/>
          </w:tcPr>
          <w:p w14:paraId="4CFAC584" w14:textId="3FD19017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4B7840CE" w14:textId="6591918D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5F5AEF3B" w14:textId="1C89CE34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3E98A6D1" w14:textId="6DB85DA8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0144677D" w14:textId="54EDDBC8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DC7817" w:rsidRPr="00756875" w14:paraId="1906FC4F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519A1FA8" w14:textId="5A558948" w:rsidR="00DC7817" w:rsidRPr="00570DFD" w:rsidRDefault="00207226" w:rsidP="00DC7817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3.11.2</w:t>
            </w:r>
          </w:p>
        </w:tc>
        <w:tc>
          <w:tcPr>
            <w:tcW w:w="5539" w:type="dxa"/>
            <w:vAlign w:val="center"/>
          </w:tcPr>
          <w:p w14:paraId="20BD5FE7" w14:textId="4336E30B" w:rsidR="00DC7817" w:rsidRPr="003354E0" w:rsidRDefault="00DC7817" w:rsidP="00DC7817">
            <w:pPr>
              <w:rPr>
                <w:rFonts w:ascii="Open Sans" w:hAnsi="Open Sans" w:cs="Open Sans"/>
              </w:rPr>
            </w:pPr>
            <w:r w:rsidRPr="00CB1F96">
              <w:rPr>
                <w:rFonts w:ascii="Open Sans" w:hAnsi="Open Sans" w:cs="Open Sans"/>
              </w:rPr>
              <w:t>Width of taxiway strips</w:t>
            </w:r>
          </w:p>
        </w:tc>
        <w:tc>
          <w:tcPr>
            <w:tcW w:w="504" w:type="dxa"/>
            <w:vAlign w:val="center"/>
          </w:tcPr>
          <w:p w14:paraId="1C14DBAA" w14:textId="44157B45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673BCBD1" w14:textId="0726EA53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7C070091" w14:textId="7AF826F9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33ADAD3E" w14:textId="1CFC20D6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28DBF306" w14:textId="0F846752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DC7817" w:rsidRPr="00756875" w14:paraId="17B8A2DB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093B097C" w14:textId="70CDE67B" w:rsidR="00DC7817" w:rsidRPr="00570DFD" w:rsidRDefault="00207226" w:rsidP="00DC7817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3.11.3</w:t>
            </w:r>
          </w:p>
        </w:tc>
        <w:tc>
          <w:tcPr>
            <w:tcW w:w="5539" w:type="dxa"/>
            <w:vAlign w:val="center"/>
          </w:tcPr>
          <w:p w14:paraId="38E78222" w14:textId="0C9E9CCF" w:rsidR="00DC7817" w:rsidRPr="003354E0" w:rsidRDefault="00DC7817" w:rsidP="00DC7817">
            <w:pPr>
              <w:rPr>
                <w:rFonts w:ascii="Open Sans" w:hAnsi="Open Sans" w:cs="Open Sans"/>
              </w:rPr>
            </w:pPr>
            <w:r w:rsidRPr="00CB1F96">
              <w:rPr>
                <w:rFonts w:ascii="Open Sans" w:hAnsi="Open Sans" w:cs="Open Sans"/>
              </w:rPr>
              <w:t>Objects on taxiway strips</w:t>
            </w:r>
          </w:p>
        </w:tc>
        <w:tc>
          <w:tcPr>
            <w:tcW w:w="504" w:type="dxa"/>
            <w:vAlign w:val="center"/>
          </w:tcPr>
          <w:p w14:paraId="24783303" w14:textId="657C6364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3249B9B5" w14:textId="6FFDF2C7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51661065" w14:textId="7C57BB5E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538FE302" w14:textId="4CBC07BF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5204A848" w14:textId="64821B4D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DC7817" w:rsidRPr="00756875" w14:paraId="2DFCC9E7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3AAF949C" w14:textId="49707E8B" w:rsidR="00DC7817" w:rsidRPr="00570DFD" w:rsidRDefault="00207226" w:rsidP="00DC7817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3.11.4</w:t>
            </w:r>
          </w:p>
        </w:tc>
        <w:tc>
          <w:tcPr>
            <w:tcW w:w="5539" w:type="dxa"/>
            <w:vAlign w:val="center"/>
          </w:tcPr>
          <w:p w14:paraId="7CE505ED" w14:textId="4CC072DB" w:rsidR="00DC7817" w:rsidRPr="003354E0" w:rsidRDefault="00DC7817" w:rsidP="00DC7817">
            <w:pPr>
              <w:rPr>
                <w:rFonts w:ascii="Open Sans" w:hAnsi="Open Sans" w:cs="Open Sans"/>
              </w:rPr>
            </w:pPr>
            <w:r w:rsidRPr="00CB1F96">
              <w:rPr>
                <w:rFonts w:ascii="Open Sans" w:hAnsi="Open Sans" w:cs="Open Sans"/>
              </w:rPr>
              <w:t>Grading of taxiway strips</w:t>
            </w:r>
          </w:p>
        </w:tc>
        <w:tc>
          <w:tcPr>
            <w:tcW w:w="504" w:type="dxa"/>
            <w:vAlign w:val="center"/>
          </w:tcPr>
          <w:p w14:paraId="79214C75" w14:textId="6E5E4EE8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0D7F0BFC" w14:textId="330616BD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5DFB702D" w14:textId="0BA31F43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120B5FF1" w14:textId="0BF31593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596C621D" w14:textId="078F5FC7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DC7817" w:rsidRPr="00756875" w14:paraId="384DC10B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2FDEAD79" w14:textId="5203B2A2" w:rsidR="00DC7817" w:rsidRPr="00570DFD" w:rsidRDefault="00207226" w:rsidP="00DC7817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3.11.5</w:t>
            </w:r>
            <w:r w:rsidR="00390409">
              <w:rPr>
                <w:rFonts w:ascii="Open Sans" w:hAnsi="Open Sans" w:cs="Open Sans"/>
              </w:rPr>
              <w:t>-3.11.6</w:t>
            </w:r>
          </w:p>
        </w:tc>
        <w:tc>
          <w:tcPr>
            <w:tcW w:w="5539" w:type="dxa"/>
            <w:vAlign w:val="center"/>
          </w:tcPr>
          <w:p w14:paraId="0CB1C3DE" w14:textId="0E0321C4" w:rsidR="00DC7817" w:rsidRPr="003354E0" w:rsidRDefault="00DC7817" w:rsidP="00DC7817">
            <w:pPr>
              <w:rPr>
                <w:rFonts w:ascii="Open Sans" w:hAnsi="Open Sans" w:cs="Open Sans"/>
              </w:rPr>
            </w:pPr>
            <w:r w:rsidRPr="00CB1F96">
              <w:rPr>
                <w:rFonts w:ascii="Open Sans" w:hAnsi="Open Sans" w:cs="Open Sans"/>
              </w:rPr>
              <w:t>Slopes on taxiway strips</w:t>
            </w:r>
          </w:p>
        </w:tc>
        <w:tc>
          <w:tcPr>
            <w:tcW w:w="504" w:type="dxa"/>
            <w:vAlign w:val="center"/>
          </w:tcPr>
          <w:p w14:paraId="1AB3C503" w14:textId="225A11B0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7D99C1C1" w14:textId="74654FD8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0EAAF5C3" w14:textId="6DB51989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4FA2FC00" w14:textId="57A19793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3AAA74C0" w14:textId="6D40D783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DC7817" w:rsidRPr="00756875" w14:paraId="4CFFCF73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6B6E6A6F" w14:textId="2FDEDEA0" w:rsidR="00DC7817" w:rsidRPr="00390409" w:rsidRDefault="00390409" w:rsidP="00DC7817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390409">
              <w:rPr>
                <w:rFonts w:ascii="Open Sans" w:hAnsi="Open Sans" w:cs="Open Sans"/>
                <w:b/>
                <w:bCs/>
              </w:rPr>
              <w:t>3.12</w:t>
            </w:r>
          </w:p>
        </w:tc>
        <w:tc>
          <w:tcPr>
            <w:tcW w:w="5539" w:type="dxa"/>
            <w:vAlign w:val="center"/>
          </w:tcPr>
          <w:p w14:paraId="05F60596" w14:textId="5778ED63" w:rsidR="00DC7817" w:rsidRPr="00CB1F96" w:rsidRDefault="00DC7817" w:rsidP="00DC781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bCs/>
              </w:rPr>
              <w:t>Holding Bays, Holding Positions</w:t>
            </w:r>
          </w:p>
        </w:tc>
        <w:tc>
          <w:tcPr>
            <w:tcW w:w="504" w:type="dxa"/>
            <w:vAlign w:val="center"/>
          </w:tcPr>
          <w:p w14:paraId="4A40F647" w14:textId="77777777" w:rsidR="00DC7817" w:rsidRPr="00A510C3" w:rsidRDefault="00DC7817" w:rsidP="00DC7817">
            <w:pPr>
              <w:rPr>
                <w:rFonts w:ascii="Open Sans" w:hAnsi="Open Sans" w:cs="Open Sans"/>
              </w:rPr>
            </w:pPr>
          </w:p>
        </w:tc>
        <w:tc>
          <w:tcPr>
            <w:tcW w:w="504" w:type="dxa"/>
            <w:vAlign w:val="center"/>
          </w:tcPr>
          <w:p w14:paraId="3934D0C5" w14:textId="77777777" w:rsidR="00DC7817" w:rsidRPr="00A510C3" w:rsidRDefault="00DC7817" w:rsidP="00DC7817">
            <w:pPr>
              <w:rPr>
                <w:rFonts w:ascii="Open Sans" w:hAnsi="Open Sans" w:cs="Open Sans"/>
              </w:rPr>
            </w:pPr>
          </w:p>
        </w:tc>
        <w:tc>
          <w:tcPr>
            <w:tcW w:w="504" w:type="dxa"/>
            <w:vAlign w:val="center"/>
          </w:tcPr>
          <w:p w14:paraId="3A39DA47" w14:textId="77777777" w:rsidR="00DC7817" w:rsidRPr="00A510C3" w:rsidRDefault="00DC7817" w:rsidP="00DC7817">
            <w:pPr>
              <w:rPr>
                <w:rFonts w:ascii="Open Sans" w:hAnsi="Open Sans" w:cs="Open Sans"/>
              </w:rPr>
            </w:pPr>
          </w:p>
        </w:tc>
        <w:tc>
          <w:tcPr>
            <w:tcW w:w="3078" w:type="dxa"/>
            <w:vAlign w:val="center"/>
          </w:tcPr>
          <w:p w14:paraId="58779EEC" w14:textId="77777777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</w:p>
        </w:tc>
        <w:tc>
          <w:tcPr>
            <w:tcW w:w="3420" w:type="dxa"/>
            <w:vAlign w:val="center"/>
          </w:tcPr>
          <w:p w14:paraId="0018A85E" w14:textId="77777777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</w:p>
        </w:tc>
      </w:tr>
      <w:tr w:rsidR="00DC7817" w:rsidRPr="00756875" w14:paraId="5AF26390" w14:textId="77777777" w:rsidTr="00646289">
        <w:trPr>
          <w:trHeight w:val="764"/>
        </w:trPr>
        <w:tc>
          <w:tcPr>
            <w:tcW w:w="1440" w:type="dxa"/>
            <w:vAlign w:val="center"/>
          </w:tcPr>
          <w:p w14:paraId="6EC0AB84" w14:textId="6BE71FBE" w:rsidR="00DC7817" w:rsidRPr="00570DFD" w:rsidRDefault="008B232B" w:rsidP="00DC7817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3.12.1-3.12.5</w:t>
            </w:r>
          </w:p>
        </w:tc>
        <w:tc>
          <w:tcPr>
            <w:tcW w:w="5539" w:type="dxa"/>
            <w:vAlign w:val="center"/>
          </w:tcPr>
          <w:p w14:paraId="7080CF07" w14:textId="714EB3D9" w:rsidR="00DC7817" w:rsidRPr="00CB1F96" w:rsidRDefault="00DC7817" w:rsidP="00DC7817">
            <w:pPr>
              <w:rPr>
                <w:rFonts w:ascii="Open Sans" w:hAnsi="Open Sans" w:cs="Open Sans"/>
              </w:rPr>
            </w:pPr>
            <w:r w:rsidRPr="00CB1F96">
              <w:rPr>
                <w:rFonts w:ascii="Open Sans" w:hAnsi="Open Sans" w:cs="Open Sans"/>
              </w:rPr>
              <w:t>Holding bays, runway-holding positions, intermediate holding positions, and road-holding positions</w:t>
            </w:r>
          </w:p>
        </w:tc>
        <w:tc>
          <w:tcPr>
            <w:tcW w:w="504" w:type="dxa"/>
            <w:vAlign w:val="center"/>
          </w:tcPr>
          <w:p w14:paraId="189324EC" w14:textId="7E3FBA0E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5FFC426E" w14:textId="6DD19BED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6B8D67D9" w14:textId="1D57C238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2AD5F3A2" w14:textId="4AC2A035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6CF054CE" w14:textId="2788DE22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DC7817" w:rsidRPr="00756875" w14:paraId="1F64988C" w14:textId="77777777" w:rsidTr="00646289">
        <w:trPr>
          <w:trHeight w:val="971"/>
        </w:trPr>
        <w:tc>
          <w:tcPr>
            <w:tcW w:w="1440" w:type="dxa"/>
            <w:vAlign w:val="center"/>
          </w:tcPr>
          <w:p w14:paraId="4DFB93B9" w14:textId="73D9C865" w:rsidR="00DC7817" w:rsidRPr="00570DFD" w:rsidRDefault="008B232B" w:rsidP="00DC7817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3.12.6</w:t>
            </w:r>
          </w:p>
        </w:tc>
        <w:tc>
          <w:tcPr>
            <w:tcW w:w="5539" w:type="dxa"/>
            <w:vAlign w:val="center"/>
          </w:tcPr>
          <w:p w14:paraId="475EED02" w14:textId="1253AFF8" w:rsidR="00DC7817" w:rsidRPr="00CB1F96" w:rsidRDefault="00DC7817" w:rsidP="00DC7817">
            <w:pPr>
              <w:rPr>
                <w:rFonts w:ascii="Open Sans" w:hAnsi="Open Sans" w:cs="Open Sans"/>
              </w:rPr>
            </w:pPr>
            <w:r w:rsidRPr="00CB1F96">
              <w:rPr>
                <w:rFonts w:ascii="Open Sans" w:hAnsi="Open Sans" w:cs="Open Sans"/>
              </w:rPr>
              <w:t>Location of holding bays, runway-holding positions, intermediate holding positions, and road-holding positions</w:t>
            </w:r>
          </w:p>
        </w:tc>
        <w:tc>
          <w:tcPr>
            <w:tcW w:w="504" w:type="dxa"/>
            <w:vAlign w:val="center"/>
          </w:tcPr>
          <w:p w14:paraId="1FB74689" w14:textId="48BE7FC4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5519C352" w14:textId="4F384BA2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5866FA8D" w14:textId="3DBA5FFE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01A6E44B" w14:textId="32015A75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7A90C864" w14:textId="78F80368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DC7817" w:rsidRPr="00756875" w14:paraId="6445043F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7ADF1161" w14:textId="77777777" w:rsidR="00DC7817" w:rsidRPr="00570DFD" w:rsidRDefault="00DC7817" w:rsidP="00DC7817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539" w:type="dxa"/>
            <w:vAlign w:val="center"/>
          </w:tcPr>
          <w:p w14:paraId="5AAAC1AE" w14:textId="3C11B48E" w:rsidR="00DC7817" w:rsidRPr="0012500D" w:rsidRDefault="00DC7817" w:rsidP="00DC7817">
            <w:pPr>
              <w:rPr>
                <w:rFonts w:ascii="Open Sans" w:hAnsi="Open Sans" w:cs="Open Sans"/>
                <w:b/>
                <w:bCs/>
              </w:rPr>
            </w:pPr>
            <w:r w:rsidRPr="0012500D">
              <w:rPr>
                <w:rFonts w:ascii="Open Sans" w:hAnsi="Open Sans" w:cs="Open Sans"/>
                <w:b/>
                <w:bCs/>
              </w:rPr>
              <w:t>Aprons</w:t>
            </w:r>
          </w:p>
        </w:tc>
        <w:tc>
          <w:tcPr>
            <w:tcW w:w="504" w:type="dxa"/>
            <w:vAlign w:val="center"/>
          </w:tcPr>
          <w:p w14:paraId="63D50B66" w14:textId="77777777" w:rsidR="00DC7817" w:rsidRPr="00A510C3" w:rsidRDefault="00DC7817" w:rsidP="00DC7817">
            <w:pPr>
              <w:rPr>
                <w:rFonts w:ascii="Open Sans" w:hAnsi="Open Sans" w:cs="Open Sans"/>
              </w:rPr>
            </w:pPr>
          </w:p>
        </w:tc>
        <w:tc>
          <w:tcPr>
            <w:tcW w:w="504" w:type="dxa"/>
            <w:vAlign w:val="center"/>
          </w:tcPr>
          <w:p w14:paraId="7F232410" w14:textId="77777777" w:rsidR="00DC7817" w:rsidRPr="00A510C3" w:rsidRDefault="00DC7817" w:rsidP="00DC7817">
            <w:pPr>
              <w:rPr>
                <w:rFonts w:ascii="Open Sans" w:hAnsi="Open Sans" w:cs="Open Sans"/>
              </w:rPr>
            </w:pPr>
          </w:p>
        </w:tc>
        <w:tc>
          <w:tcPr>
            <w:tcW w:w="504" w:type="dxa"/>
            <w:vAlign w:val="center"/>
          </w:tcPr>
          <w:p w14:paraId="022B7C1E" w14:textId="77777777" w:rsidR="00DC7817" w:rsidRPr="00A510C3" w:rsidRDefault="00DC7817" w:rsidP="00DC7817">
            <w:pPr>
              <w:rPr>
                <w:rFonts w:ascii="Open Sans" w:hAnsi="Open Sans" w:cs="Open Sans"/>
              </w:rPr>
            </w:pPr>
          </w:p>
        </w:tc>
        <w:tc>
          <w:tcPr>
            <w:tcW w:w="3078" w:type="dxa"/>
            <w:vAlign w:val="center"/>
          </w:tcPr>
          <w:p w14:paraId="59453994" w14:textId="77777777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</w:p>
        </w:tc>
        <w:tc>
          <w:tcPr>
            <w:tcW w:w="3420" w:type="dxa"/>
            <w:vAlign w:val="center"/>
          </w:tcPr>
          <w:p w14:paraId="4FBEC2D3" w14:textId="77777777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</w:p>
        </w:tc>
      </w:tr>
      <w:tr w:rsidR="00DC7817" w:rsidRPr="00756875" w14:paraId="638D2D00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51BD7B53" w14:textId="33EB1F5F" w:rsidR="00DC7817" w:rsidRPr="00570DFD" w:rsidRDefault="00F36927" w:rsidP="00DC7817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3.13.1</w:t>
            </w:r>
          </w:p>
        </w:tc>
        <w:tc>
          <w:tcPr>
            <w:tcW w:w="5539" w:type="dxa"/>
            <w:vAlign w:val="center"/>
          </w:tcPr>
          <w:p w14:paraId="6D30F325" w14:textId="30D1D43C" w:rsidR="00DC7817" w:rsidRPr="00CB1F96" w:rsidRDefault="00DC7817" w:rsidP="00DC7817">
            <w:pPr>
              <w:rPr>
                <w:rFonts w:ascii="Open Sans" w:hAnsi="Open Sans" w:cs="Open Sans"/>
              </w:rPr>
            </w:pPr>
            <w:r w:rsidRPr="005F1C01">
              <w:rPr>
                <w:rFonts w:ascii="Open Sans" w:hAnsi="Open Sans" w:cs="Open Sans"/>
              </w:rPr>
              <w:t>General</w:t>
            </w:r>
          </w:p>
        </w:tc>
        <w:tc>
          <w:tcPr>
            <w:tcW w:w="504" w:type="dxa"/>
            <w:vAlign w:val="center"/>
          </w:tcPr>
          <w:p w14:paraId="09ECC409" w14:textId="3514F2A4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5B294ED5" w14:textId="7FAD5DEF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5AC218BE" w14:textId="38F98A4B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633C2948" w14:textId="583B2B72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16089D74" w14:textId="70FEAA33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DC7817" w:rsidRPr="00756875" w14:paraId="29865B2E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28897FA7" w14:textId="211BD392" w:rsidR="00DC7817" w:rsidRPr="00570DFD" w:rsidRDefault="00F36927" w:rsidP="00DC7817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3.12.2</w:t>
            </w:r>
          </w:p>
        </w:tc>
        <w:tc>
          <w:tcPr>
            <w:tcW w:w="5539" w:type="dxa"/>
            <w:vAlign w:val="center"/>
          </w:tcPr>
          <w:p w14:paraId="3DF30142" w14:textId="298428A9" w:rsidR="00DC7817" w:rsidRPr="00CB1F96" w:rsidRDefault="00DC7817" w:rsidP="00DC7817">
            <w:pPr>
              <w:rPr>
                <w:rFonts w:ascii="Open Sans" w:hAnsi="Open Sans" w:cs="Open Sans"/>
              </w:rPr>
            </w:pPr>
            <w:r w:rsidRPr="005F1C01">
              <w:rPr>
                <w:rFonts w:ascii="Open Sans" w:hAnsi="Open Sans" w:cs="Open Sans"/>
              </w:rPr>
              <w:t>Size of Aprons</w:t>
            </w:r>
          </w:p>
        </w:tc>
        <w:tc>
          <w:tcPr>
            <w:tcW w:w="504" w:type="dxa"/>
            <w:vAlign w:val="center"/>
          </w:tcPr>
          <w:p w14:paraId="2E8427C8" w14:textId="74D4550B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1EF6DF3A" w14:textId="10CF8434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7FDE770D" w14:textId="040F8673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148A3CC4" w14:textId="62A5AF29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1649D53E" w14:textId="093D9961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DC7817" w:rsidRPr="00756875" w14:paraId="4FEF2460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1832BBBD" w14:textId="7ECD4F1E" w:rsidR="00DC7817" w:rsidRPr="00570DFD" w:rsidRDefault="00F36927" w:rsidP="00DC7817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3.13.3</w:t>
            </w:r>
          </w:p>
        </w:tc>
        <w:tc>
          <w:tcPr>
            <w:tcW w:w="5539" w:type="dxa"/>
            <w:vAlign w:val="center"/>
          </w:tcPr>
          <w:p w14:paraId="6D58FB6D" w14:textId="199275C7" w:rsidR="00DC7817" w:rsidRPr="00CB1F96" w:rsidRDefault="00DC7817" w:rsidP="00DC7817">
            <w:pPr>
              <w:rPr>
                <w:rFonts w:ascii="Open Sans" w:hAnsi="Open Sans" w:cs="Open Sans"/>
              </w:rPr>
            </w:pPr>
            <w:r w:rsidRPr="005F1C01">
              <w:rPr>
                <w:rFonts w:ascii="Open Sans" w:hAnsi="Open Sans" w:cs="Open Sans"/>
              </w:rPr>
              <w:t>Strength of Aprons</w:t>
            </w:r>
          </w:p>
        </w:tc>
        <w:tc>
          <w:tcPr>
            <w:tcW w:w="504" w:type="dxa"/>
            <w:vAlign w:val="center"/>
          </w:tcPr>
          <w:p w14:paraId="09B28687" w14:textId="44E89882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20DF9B52" w14:textId="2A2F935C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3D566E0F" w14:textId="7E350BFB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37C9040D" w14:textId="54199B09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35AD2EF4" w14:textId="755D9609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DC7817" w:rsidRPr="00756875" w14:paraId="1824122A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1CC9B737" w14:textId="11A4DF9D" w:rsidR="00DC7817" w:rsidRPr="00570DFD" w:rsidRDefault="00F36927" w:rsidP="00DC7817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3.13.4-3.13.5</w:t>
            </w:r>
          </w:p>
        </w:tc>
        <w:tc>
          <w:tcPr>
            <w:tcW w:w="5539" w:type="dxa"/>
            <w:vAlign w:val="center"/>
          </w:tcPr>
          <w:p w14:paraId="01866C9C" w14:textId="22BD1B9A" w:rsidR="00DC7817" w:rsidRPr="00CB1F96" w:rsidRDefault="00DC7817" w:rsidP="00DC7817">
            <w:pPr>
              <w:rPr>
                <w:rFonts w:ascii="Open Sans" w:hAnsi="Open Sans" w:cs="Open Sans"/>
              </w:rPr>
            </w:pPr>
            <w:r w:rsidRPr="005F1C01">
              <w:rPr>
                <w:rFonts w:ascii="Open Sans" w:hAnsi="Open Sans" w:cs="Open Sans"/>
              </w:rPr>
              <w:t>Slopes on aprons</w:t>
            </w:r>
          </w:p>
        </w:tc>
        <w:tc>
          <w:tcPr>
            <w:tcW w:w="504" w:type="dxa"/>
            <w:vAlign w:val="center"/>
          </w:tcPr>
          <w:p w14:paraId="1D0155EB" w14:textId="2251DB72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5749E985" w14:textId="395C67C6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49906DCB" w14:textId="2905FC16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44D0D811" w14:textId="65A493B5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1AFDDD6B" w14:textId="75C37E09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DC7817" w:rsidRPr="00756875" w14:paraId="337CADC1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587A22B7" w14:textId="7046F189" w:rsidR="00DC7817" w:rsidRPr="00570DFD" w:rsidRDefault="00F36927" w:rsidP="00DC7817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lastRenderedPageBreak/>
              <w:t>3.13.6</w:t>
            </w:r>
          </w:p>
        </w:tc>
        <w:tc>
          <w:tcPr>
            <w:tcW w:w="5539" w:type="dxa"/>
            <w:vAlign w:val="center"/>
          </w:tcPr>
          <w:p w14:paraId="6092AEA1" w14:textId="4BD8A149" w:rsidR="00DC7817" w:rsidRPr="00CB1F96" w:rsidRDefault="00DC7817" w:rsidP="00DC7817">
            <w:pPr>
              <w:rPr>
                <w:rFonts w:ascii="Open Sans" w:hAnsi="Open Sans" w:cs="Open Sans"/>
              </w:rPr>
            </w:pPr>
            <w:r w:rsidRPr="005F1C01">
              <w:rPr>
                <w:rFonts w:ascii="Open Sans" w:hAnsi="Open Sans" w:cs="Open Sans"/>
              </w:rPr>
              <w:t>Clearance distances on aircraft stands</w:t>
            </w:r>
          </w:p>
        </w:tc>
        <w:tc>
          <w:tcPr>
            <w:tcW w:w="504" w:type="dxa"/>
            <w:vAlign w:val="center"/>
          </w:tcPr>
          <w:p w14:paraId="764242C2" w14:textId="67C72610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6707F85F" w14:textId="5E0C2B52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37D043EE" w14:textId="13E6DE21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4BCADF1F" w14:textId="1AE45CB3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40DE840D" w14:textId="45C50828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DC7817" w:rsidRPr="00756875" w14:paraId="0658C6E4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10F40FBC" w14:textId="1F0E9C9A" w:rsidR="00DC7817" w:rsidRPr="00570DFD" w:rsidRDefault="00F36927" w:rsidP="00DC7817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3.14</w:t>
            </w:r>
          </w:p>
        </w:tc>
        <w:tc>
          <w:tcPr>
            <w:tcW w:w="5539" w:type="dxa"/>
            <w:vAlign w:val="center"/>
          </w:tcPr>
          <w:p w14:paraId="7E0C5FA8" w14:textId="7AE2108C" w:rsidR="00DC7817" w:rsidRPr="006D473F" w:rsidRDefault="00DC7817" w:rsidP="00DC7817">
            <w:pPr>
              <w:rPr>
                <w:rFonts w:ascii="Open Sans" w:hAnsi="Open Sans" w:cs="Open Sans"/>
                <w:b/>
                <w:bCs/>
              </w:rPr>
            </w:pPr>
            <w:r w:rsidRPr="00035D78">
              <w:rPr>
                <w:rFonts w:ascii="Open Sans" w:hAnsi="Open Sans" w:cs="Open Sans"/>
              </w:rPr>
              <w:t>Isolated Aircraft Parking Position</w:t>
            </w:r>
          </w:p>
        </w:tc>
        <w:tc>
          <w:tcPr>
            <w:tcW w:w="504" w:type="dxa"/>
            <w:vAlign w:val="center"/>
          </w:tcPr>
          <w:p w14:paraId="3BBEB15C" w14:textId="32D6CB29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1DA6DDAE" w14:textId="753CBB8F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25932C16" w14:textId="35F44AB8" w:rsidR="00DC7817" w:rsidRPr="00A510C3" w:rsidRDefault="00DC7817" w:rsidP="00DC781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1A0F1399" w14:textId="77E352BA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4F6F929F" w14:textId="66E99A43" w:rsidR="00DC7817" w:rsidRPr="00AC404D" w:rsidRDefault="00DC7817" w:rsidP="00DC781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DC7817" w:rsidRPr="00756875" w14:paraId="638A368B" w14:textId="77777777" w:rsidTr="00646289">
        <w:trPr>
          <w:trHeight w:val="432"/>
        </w:trPr>
        <w:tc>
          <w:tcPr>
            <w:tcW w:w="1440" w:type="dxa"/>
            <w:vAlign w:val="center"/>
          </w:tcPr>
          <w:p w14:paraId="6E2BF381" w14:textId="01092AD6" w:rsidR="00DC7817" w:rsidRPr="0099676B" w:rsidRDefault="0099676B" w:rsidP="00DC7817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99676B">
              <w:rPr>
                <w:rFonts w:ascii="Open Sans" w:hAnsi="Open Sans" w:cs="Open Sans"/>
                <w:b/>
                <w:bCs/>
              </w:rPr>
              <w:t>4.2</w:t>
            </w:r>
          </w:p>
        </w:tc>
        <w:tc>
          <w:tcPr>
            <w:tcW w:w="5539" w:type="dxa"/>
            <w:vAlign w:val="center"/>
          </w:tcPr>
          <w:p w14:paraId="27298417" w14:textId="368EFBB3" w:rsidR="00DC7817" w:rsidRPr="00D566CC" w:rsidRDefault="00C3057B" w:rsidP="00DC781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Obstacle Limitation </w:t>
            </w:r>
            <w:r w:rsidR="00ED7645">
              <w:rPr>
                <w:rFonts w:ascii="Open Sans" w:hAnsi="Open Sans" w:cs="Open Sans"/>
                <w:b/>
                <w:bCs/>
              </w:rPr>
              <w:t>Requirements</w:t>
            </w:r>
          </w:p>
        </w:tc>
        <w:tc>
          <w:tcPr>
            <w:tcW w:w="504" w:type="dxa"/>
            <w:vAlign w:val="center"/>
          </w:tcPr>
          <w:p w14:paraId="7EBD334E" w14:textId="77777777" w:rsidR="00DC7817" w:rsidRPr="00570DFD" w:rsidRDefault="00DC7817" w:rsidP="00DC7817">
            <w:pPr>
              <w:rPr>
                <w:rFonts w:ascii="Open Sans" w:hAnsi="Open Sans" w:cs="Open Sans"/>
              </w:rPr>
            </w:pPr>
          </w:p>
        </w:tc>
        <w:tc>
          <w:tcPr>
            <w:tcW w:w="504" w:type="dxa"/>
            <w:vAlign w:val="center"/>
          </w:tcPr>
          <w:p w14:paraId="3B662615" w14:textId="77777777" w:rsidR="00DC7817" w:rsidRPr="00570DFD" w:rsidRDefault="00DC7817" w:rsidP="00DC7817">
            <w:pPr>
              <w:rPr>
                <w:rFonts w:ascii="Open Sans" w:hAnsi="Open Sans" w:cs="Open Sans"/>
              </w:rPr>
            </w:pPr>
          </w:p>
        </w:tc>
        <w:tc>
          <w:tcPr>
            <w:tcW w:w="504" w:type="dxa"/>
            <w:vAlign w:val="center"/>
          </w:tcPr>
          <w:p w14:paraId="58CFB916" w14:textId="77777777" w:rsidR="00DC7817" w:rsidRPr="00570DFD" w:rsidRDefault="00DC7817" w:rsidP="00DC7817">
            <w:pPr>
              <w:rPr>
                <w:rFonts w:ascii="Open Sans" w:hAnsi="Open Sans" w:cs="Open Sans"/>
              </w:rPr>
            </w:pPr>
          </w:p>
        </w:tc>
        <w:tc>
          <w:tcPr>
            <w:tcW w:w="3078" w:type="dxa"/>
            <w:vAlign w:val="center"/>
          </w:tcPr>
          <w:p w14:paraId="7565F5D4" w14:textId="77777777" w:rsidR="00DC7817" w:rsidRPr="00570DFD" w:rsidRDefault="00DC7817" w:rsidP="00DC7817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420" w:type="dxa"/>
            <w:vAlign w:val="center"/>
          </w:tcPr>
          <w:p w14:paraId="5DC1814C" w14:textId="77777777" w:rsidR="00DC7817" w:rsidRPr="00570DFD" w:rsidRDefault="00DC7817" w:rsidP="00DC7817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663CD7" w:rsidRPr="00756875" w14:paraId="2D307BDB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3A77FC90" w14:textId="5E0A66FC" w:rsidR="00663CD7" w:rsidRPr="00570DFD" w:rsidRDefault="00663CD7" w:rsidP="00663CD7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539" w:type="dxa"/>
            <w:vAlign w:val="center"/>
          </w:tcPr>
          <w:p w14:paraId="2820E10E" w14:textId="7D7EBFD7" w:rsidR="00663CD7" w:rsidRPr="00CE51A0" w:rsidRDefault="00663CD7" w:rsidP="00663CD7">
            <w:pPr>
              <w:rPr>
                <w:rFonts w:ascii="Open Sans" w:hAnsi="Open Sans" w:cs="Open Sans"/>
              </w:rPr>
            </w:pPr>
            <w:r w:rsidRPr="00663CD7">
              <w:rPr>
                <w:rFonts w:ascii="Open Sans" w:hAnsi="Open Sans" w:cs="Open Sans"/>
              </w:rPr>
              <w:t>General</w:t>
            </w:r>
          </w:p>
        </w:tc>
        <w:tc>
          <w:tcPr>
            <w:tcW w:w="504" w:type="dxa"/>
            <w:vAlign w:val="center"/>
          </w:tcPr>
          <w:p w14:paraId="10669E2C" w14:textId="7B70ACD9" w:rsidR="00663CD7" w:rsidRPr="00570DFD" w:rsidRDefault="00663CD7" w:rsidP="00663CD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4BCEA76B" w14:textId="2CA408AE" w:rsidR="00663CD7" w:rsidRPr="00570DFD" w:rsidRDefault="00663CD7" w:rsidP="00663CD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51F99EDE" w14:textId="2BEDBAD4" w:rsidR="00663CD7" w:rsidRPr="00570DFD" w:rsidRDefault="00663CD7" w:rsidP="00663CD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5E2AE7BC" w14:textId="5A2512A8" w:rsidR="00663CD7" w:rsidRPr="00570DFD" w:rsidRDefault="00663CD7" w:rsidP="00663CD7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04BBA187" w14:textId="5B49A759" w:rsidR="00663CD7" w:rsidRPr="00570DFD" w:rsidRDefault="00663CD7" w:rsidP="00663CD7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663CD7" w:rsidRPr="00756875" w14:paraId="52A5D6D9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27434EAC" w14:textId="4BD970D2" w:rsidR="00663CD7" w:rsidRPr="00570DFD" w:rsidRDefault="000B11DF" w:rsidP="00663CD7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4.2.1-4.2.6</w:t>
            </w:r>
          </w:p>
        </w:tc>
        <w:tc>
          <w:tcPr>
            <w:tcW w:w="5539" w:type="dxa"/>
            <w:vAlign w:val="center"/>
          </w:tcPr>
          <w:p w14:paraId="5C2DF57F" w14:textId="029296BE" w:rsidR="00663CD7" w:rsidRPr="00CE51A0" w:rsidRDefault="00663CD7" w:rsidP="00663CD7">
            <w:pPr>
              <w:rPr>
                <w:rFonts w:ascii="Open Sans" w:hAnsi="Open Sans" w:cs="Open Sans"/>
              </w:rPr>
            </w:pPr>
            <w:r w:rsidRPr="00663CD7">
              <w:rPr>
                <w:rFonts w:ascii="Open Sans" w:hAnsi="Open Sans" w:cs="Open Sans"/>
              </w:rPr>
              <w:t>Non-instrument runways</w:t>
            </w:r>
          </w:p>
        </w:tc>
        <w:tc>
          <w:tcPr>
            <w:tcW w:w="504" w:type="dxa"/>
            <w:vAlign w:val="center"/>
          </w:tcPr>
          <w:p w14:paraId="6A30013F" w14:textId="33A5E5E3" w:rsidR="00663CD7" w:rsidRPr="00570DFD" w:rsidRDefault="00663CD7" w:rsidP="00663CD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4EACAE3E" w14:textId="7E710629" w:rsidR="00663CD7" w:rsidRPr="00570DFD" w:rsidRDefault="00663CD7" w:rsidP="00663CD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51A570FD" w14:textId="510644C9" w:rsidR="00663CD7" w:rsidRPr="00570DFD" w:rsidRDefault="00663CD7" w:rsidP="00663CD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57D313DF" w14:textId="7889B074" w:rsidR="00663CD7" w:rsidRPr="00570DFD" w:rsidRDefault="00663CD7" w:rsidP="00663CD7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538C910F" w14:textId="55433F63" w:rsidR="00663CD7" w:rsidRPr="00570DFD" w:rsidRDefault="00663CD7" w:rsidP="00663CD7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663CD7" w:rsidRPr="00756875" w14:paraId="793455BC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171DB38C" w14:textId="69000D61" w:rsidR="00663CD7" w:rsidRPr="00570DFD" w:rsidRDefault="000B11DF" w:rsidP="00663CD7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4.2.7-4.2.12</w:t>
            </w:r>
          </w:p>
        </w:tc>
        <w:tc>
          <w:tcPr>
            <w:tcW w:w="5539" w:type="dxa"/>
            <w:vAlign w:val="center"/>
          </w:tcPr>
          <w:p w14:paraId="697DCD29" w14:textId="4CAD9F69" w:rsidR="00663CD7" w:rsidRPr="00CE51A0" w:rsidRDefault="00663CD7" w:rsidP="00663CD7">
            <w:pPr>
              <w:rPr>
                <w:rFonts w:ascii="Open Sans" w:hAnsi="Open Sans" w:cs="Open Sans"/>
              </w:rPr>
            </w:pPr>
            <w:r w:rsidRPr="00663CD7">
              <w:rPr>
                <w:rFonts w:ascii="Open Sans" w:hAnsi="Open Sans" w:cs="Open Sans"/>
              </w:rPr>
              <w:t>Non-precision approach runways</w:t>
            </w:r>
          </w:p>
        </w:tc>
        <w:tc>
          <w:tcPr>
            <w:tcW w:w="504" w:type="dxa"/>
            <w:vAlign w:val="center"/>
          </w:tcPr>
          <w:p w14:paraId="1A348CCB" w14:textId="0FE38C83" w:rsidR="00663CD7" w:rsidRPr="00570DFD" w:rsidRDefault="00663CD7" w:rsidP="00663CD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6D09F4A0" w14:textId="2792455F" w:rsidR="00663CD7" w:rsidRPr="00570DFD" w:rsidRDefault="00663CD7" w:rsidP="00663CD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31FA96C3" w14:textId="317C27CD" w:rsidR="00663CD7" w:rsidRPr="00570DFD" w:rsidRDefault="00663CD7" w:rsidP="00663CD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5D68D99C" w14:textId="030FB898" w:rsidR="00663CD7" w:rsidRPr="00570DFD" w:rsidRDefault="00663CD7" w:rsidP="00663CD7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014CC529" w14:textId="0D295FE3" w:rsidR="00663CD7" w:rsidRPr="00570DFD" w:rsidRDefault="00663CD7" w:rsidP="00663CD7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663CD7" w:rsidRPr="00756875" w14:paraId="1C3C4424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632683CB" w14:textId="130DC810" w:rsidR="00663CD7" w:rsidRPr="00570DFD" w:rsidRDefault="000B11DF" w:rsidP="00663CD7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4.2.13-4.2.21</w:t>
            </w:r>
          </w:p>
        </w:tc>
        <w:tc>
          <w:tcPr>
            <w:tcW w:w="5539" w:type="dxa"/>
            <w:vAlign w:val="center"/>
          </w:tcPr>
          <w:p w14:paraId="579AF8FB" w14:textId="3BC95551" w:rsidR="00663CD7" w:rsidRPr="00CE51A0" w:rsidRDefault="00663CD7" w:rsidP="00663CD7">
            <w:pPr>
              <w:rPr>
                <w:rFonts w:ascii="Open Sans" w:hAnsi="Open Sans" w:cs="Open Sans"/>
              </w:rPr>
            </w:pPr>
            <w:r w:rsidRPr="00663CD7">
              <w:rPr>
                <w:rFonts w:ascii="Open Sans" w:hAnsi="Open Sans" w:cs="Open Sans"/>
              </w:rPr>
              <w:t>Precision approach runways</w:t>
            </w:r>
          </w:p>
        </w:tc>
        <w:tc>
          <w:tcPr>
            <w:tcW w:w="504" w:type="dxa"/>
            <w:vAlign w:val="center"/>
          </w:tcPr>
          <w:p w14:paraId="6F4EA726" w14:textId="07503195" w:rsidR="00663CD7" w:rsidRPr="00570DFD" w:rsidRDefault="00663CD7" w:rsidP="00663CD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376F4136" w14:textId="2A8AC862" w:rsidR="00663CD7" w:rsidRPr="00570DFD" w:rsidRDefault="00663CD7" w:rsidP="00663CD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42257761" w14:textId="29362914" w:rsidR="00663CD7" w:rsidRPr="00570DFD" w:rsidRDefault="00663CD7" w:rsidP="00663CD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65116169" w14:textId="1DD2B02C" w:rsidR="00663CD7" w:rsidRPr="00570DFD" w:rsidRDefault="00663CD7" w:rsidP="00663CD7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44EB9191" w14:textId="36BD3B89" w:rsidR="00663CD7" w:rsidRPr="00570DFD" w:rsidRDefault="00663CD7" w:rsidP="00663CD7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7B3FBB" w:rsidRPr="00756875" w14:paraId="3A3D4769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51A72F49" w14:textId="19885F74" w:rsidR="007B3FBB" w:rsidRDefault="000B11DF" w:rsidP="007B3FBB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4.2.22-4.2.27</w:t>
            </w:r>
          </w:p>
        </w:tc>
        <w:tc>
          <w:tcPr>
            <w:tcW w:w="5539" w:type="dxa"/>
            <w:vAlign w:val="center"/>
          </w:tcPr>
          <w:p w14:paraId="15CDDDF6" w14:textId="35DACA8F" w:rsidR="007B3FBB" w:rsidRPr="00CE51A0" w:rsidRDefault="007B3FBB" w:rsidP="007B3FBB">
            <w:pPr>
              <w:rPr>
                <w:rFonts w:ascii="Open Sans" w:hAnsi="Open Sans" w:cs="Open Sans"/>
              </w:rPr>
            </w:pPr>
            <w:r w:rsidRPr="00663CD7">
              <w:rPr>
                <w:rFonts w:ascii="Open Sans" w:hAnsi="Open Sans" w:cs="Open Sans"/>
              </w:rPr>
              <w:t>Runways meant for take-off</w:t>
            </w:r>
          </w:p>
        </w:tc>
        <w:tc>
          <w:tcPr>
            <w:tcW w:w="504" w:type="dxa"/>
            <w:vAlign w:val="center"/>
          </w:tcPr>
          <w:p w14:paraId="15C8E310" w14:textId="62564297" w:rsidR="007B3FBB" w:rsidRPr="00A510C3" w:rsidRDefault="007B3FBB" w:rsidP="007B3FBB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56BB953C" w14:textId="224583D5" w:rsidR="007B3FBB" w:rsidRPr="00A510C3" w:rsidRDefault="007B3FBB" w:rsidP="007B3FBB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7558F004" w14:textId="5FDF4836" w:rsidR="007B3FBB" w:rsidRPr="00A510C3" w:rsidRDefault="007B3FBB" w:rsidP="007B3FBB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6FFCC5C2" w14:textId="13E2248C" w:rsidR="007B3FBB" w:rsidRPr="00AC404D" w:rsidRDefault="007B3FBB" w:rsidP="007B3FBB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4F3B8A81" w14:textId="65A0DC09" w:rsidR="007B3FBB" w:rsidRPr="00AC404D" w:rsidRDefault="007B3FBB" w:rsidP="007B3FBB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7B3FBB" w:rsidRPr="00756875" w14:paraId="4BA216BF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34D3EAA1" w14:textId="6D905E23" w:rsidR="007B3FBB" w:rsidRDefault="000B11DF" w:rsidP="007B3FBB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4.4</w:t>
            </w:r>
          </w:p>
        </w:tc>
        <w:tc>
          <w:tcPr>
            <w:tcW w:w="5539" w:type="dxa"/>
            <w:vAlign w:val="center"/>
          </w:tcPr>
          <w:p w14:paraId="40DCF1C3" w14:textId="2599AA64" w:rsidR="007B3FBB" w:rsidRPr="00CE51A0" w:rsidRDefault="007B3FBB" w:rsidP="007B3FBB">
            <w:pPr>
              <w:rPr>
                <w:rFonts w:ascii="Open Sans" w:hAnsi="Open Sans" w:cs="Open Sans"/>
              </w:rPr>
            </w:pPr>
            <w:r w:rsidRPr="00663CD7">
              <w:rPr>
                <w:rFonts w:ascii="Open Sans" w:hAnsi="Open Sans" w:cs="Open Sans"/>
              </w:rPr>
              <w:t>Other objects</w:t>
            </w:r>
          </w:p>
        </w:tc>
        <w:tc>
          <w:tcPr>
            <w:tcW w:w="504" w:type="dxa"/>
            <w:vAlign w:val="center"/>
          </w:tcPr>
          <w:p w14:paraId="7733A66B" w14:textId="6726228E" w:rsidR="007B3FBB" w:rsidRPr="00A510C3" w:rsidRDefault="007B3FBB" w:rsidP="007B3FBB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13845C3F" w14:textId="3D0880E5" w:rsidR="007B3FBB" w:rsidRPr="00A510C3" w:rsidRDefault="007B3FBB" w:rsidP="007B3FBB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57D39CA6" w14:textId="0A45ACD5" w:rsidR="007B3FBB" w:rsidRPr="00A510C3" w:rsidRDefault="007B3FBB" w:rsidP="007B3FBB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6C2D7C3F" w14:textId="2E04207A" w:rsidR="007B3FBB" w:rsidRPr="00AC404D" w:rsidRDefault="007B3FBB" w:rsidP="007B3FBB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280464F7" w14:textId="6F5EAB87" w:rsidR="007B3FBB" w:rsidRPr="00AC404D" w:rsidRDefault="007B3FBB" w:rsidP="007B3FBB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7B3FBB" w:rsidRPr="00756875" w14:paraId="28F77584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30B7DCA0" w14:textId="4FDC2F3A" w:rsidR="007B3FBB" w:rsidRDefault="000B11DF" w:rsidP="007B3FBB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4.3</w:t>
            </w:r>
          </w:p>
        </w:tc>
        <w:tc>
          <w:tcPr>
            <w:tcW w:w="5539" w:type="dxa"/>
            <w:vAlign w:val="center"/>
          </w:tcPr>
          <w:p w14:paraId="1897BF11" w14:textId="132A7B06" w:rsidR="007B3FBB" w:rsidRPr="00CE51A0" w:rsidRDefault="007B3FBB" w:rsidP="007B3FBB">
            <w:pPr>
              <w:rPr>
                <w:rFonts w:ascii="Open Sans" w:hAnsi="Open Sans" w:cs="Open Sans"/>
              </w:rPr>
            </w:pPr>
            <w:r w:rsidRPr="00663CD7">
              <w:rPr>
                <w:rFonts w:ascii="Open Sans" w:hAnsi="Open Sans" w:cs="Open Sans"/>
              </w:rPr>
              <w:t>Objects outside the obstacle limitation surfaces</w:t>
            </w:r>
          </w:p>
        </w:tc>
        <w:tc>
          <w:tcPr>
            <w:tcW w:w="504" w:type="dxa"/>
            <w:vAlign w:val="center"/>
          </w:tcPr>
          <w:p w14:paraId="1089B9F5" w14:textId="1DE757A0" w:rsidR="007B3FBB" w:rsidRPr="00A510C3" w:rsidRDefault="007B3FBB" w:rsidP="007B3FBB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0EAFAA1F" w14:textId="4F195916" w:rsidR="007B3FBB" w:rsidRPr="00A510C3" w:rsidRDefault="007B3FBB" w:rsidP="007B3FBB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041E30FF" w14:textId="1A7B712B" w:rsidR="007B3FBB" w:rsidRPr="00A510C3" w:rsidRDefault="007B3FBB" w:rsidP="007B3FBB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154A4FED" w14:textId="0CB13FBD" w:rsidR="007B3FBB" w:rsidRPr="00AC404D" w:rsidRDefault="007B3FBB" w:rsidP="007B3FBB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5EE8EDCB" w14:textId="06E6E338" w:rsidR="007B3FBB" w:rsidRPr="00AC404D" w:rsidRDefault="007B3FBB" w:rsidP="007B3FBB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AD5EE5" w:rsidRPr="00756875" w14:paraId="73FF1BB5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5F9A85D8" w14:textId="77777777" w:rsidR="00AD5EE5" w:rsidRDefault="00AD5EE5" w:rsidP="007B3FBB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539" w:type="dxa"/>
            <w:vAlign w:val="center"/>
          </w:tcPr>
          <w:p w14:paraId="460D86C3" w14:textId="5617502F" w:rsidR="00AD5EE5" w:rsidRPr="00663CD7" w:rsidRDefault="00AD5EE5" w:rsidP="007B3FBB">
            <w:pPr>
              <w:rPr>
                <w:rFonts w:ascii="Open Sans" w:hAnsi="Open Sans" w:cs="Open Sans"/>
              </w:rPr>
            </w:pPr>
            <w:r w:rsidRPr="00AD5EE5">
              <w:rPr>
                <w:rFonts w:ascii="Open Sans" w:hAnsi="Open Sans" w:cs="Open Sans"/>
                <w:b/>
                <w:bCs/>
              </w:rPr>
              <w:t>Aerodrome operational services, equipment and installation</w:t>
            </w:r>
          </w:p>
        </w:tc>
        <w:tc>
          <w:tcPr>
            <w:tcW w:w="504" w:type="dxa"/>
            <w:vAlign w:val="center"/>
          </w:tcPr>
          <w:p w14:paraId="0FF7B1C5" w14:textId="77777777" w:rsidR="00AD5EE5" w:rsidRPr="00A510C3" w:rsidRDefault="00AD5EE5" w:rsidP="007B3FBB">
            <w:pPr>
              <w:rPr>
                <w:rFonts w:ascii="Open Sans" w:hAnsi="Open Sans" w:cs="Open Sans"/>
              </w:rPr>
            </w:pPr>
          </w:p>
        </w:tc>
        <w:tc>
          <w:tcPr>
            <w:tcW w:w="504" w:type="dxa"/>
            <w:vAlign w:val="center"/>
          </w:tcPr>
          <w:p w14:paraId="2C6B9E9F" w14:textId="77777777" w:rsidR="00AD5EE5" w:rsidRPr="00A510C3" w:rsidRDefault="00AD5EE5" w:rsidP="007B3FBB">
            <w:pPr>
              <w:rPr>
                <w:rFonts w:ascii="Open Sans" w:hAnsi="Open Sans" w:cs="Open Sans"/>
              </w:rPr>
            </w:pPr>
          </w:p>
        </w:tc>
        <w:tc>
          <w:tcPr>
            <w:tcW w:w="504" w:type="dxa"/>
            <w:vAlign w:val="center"/>
          </w:tcPr>
          <w:p w14:paraId="37B0FB40" w14:textId="77777777" w:rsidR="00AD5EE5" w:rsidRPr="00A510C3" w:rsidRDefault="00AD5EE5" w:rsidP="007B3FBB">
            <w:pPr>
              <w:rPr>
                <w:rFonts w:ascii="Open Sans" w:hAnsi="Open Sans" w:cs="Open Sans"/>
              </w:rPr>
            </w:pPr>
          </w:p>
        </w:tc>
        <w:tc>
          <w:tcPr>
            <w:tcW w:w="3078" w:type="dxa"/>
            <w:vAlign w:val="center"/>
          </w:tcPr>
          <w:p w14:paraId="1BA396A7" w14:textId="77777777" w:rsidR="00AD5EE5" w:rsidRPr="00AC404D" w:rsidRDefault="00AD5EE5" w:rsidP="007B3FBB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</w:p>
        </w:tc>
        <w:tc>
          <w:tcPr>
            <w:tcW w:w="3420" w:type="dxa"/>
            <w:vAlign w:val="center"/>
          </w:tcPr>
          <w:p w14:paraId="6DD73452" w14:textId="77777777" w:rsidR="00AD5EE5" w:rsidRPr="00AC404D" w:rsidRDefault="00AD5EE5" w:rsidP="007B3FBB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</w:p>
        </w:tc>
      </w:tr>
      <w:tr w:rsidR="003555B2" w:rsidRPr="00756875" w14:paraId="183647DB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0A80F643" w14:textId="7E632404" w:rsidR="003555B2" w:rsidRDefault="001E43D5" w:rsidP="003555B2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9.2.34-9.2.36</w:t>
            </w:r>
          </w:p>
        </w:tc>
        <w:tc>
          <w:tcPr>
            <w:tcW w:w="5539" w:type="dxa"/>
            <w:vAlign w:val="center"/>
          </w:tcPr>
          <w:p w14:paraId="107417FF" w14:textId="20EDCBB8" w:rsidR="003555B2" w:rsidRPr="00663CD7" w:rsidRDefault="003555B2" w:rsidP="003555B2">
            <w:pPr>
              <w:rPr>
                <w:rFonts w:ascii="Open Sans" w:hAnsi="Open Sans" w:cs="Open Sans"/>
              </w:rPr>
            </w:pPr>
            <w:r w:rsidRPr="00EE6615">
              <w:rPr>
                <w:rFonts w:ascii="Open Sans" w:hAnsi="Open Sans" w:cs="Open Sans"/>
              </w:rPr>
              <w:t>Emergency access and service roads</w:t>
            </w:r>
          </w:p>
        </w:tc>
        <w:tc>
          <w:tcPr>
            <w:tcW w:w="504" w:type="dxa"/>
            <w:vAlign w:val="center"/>
          </w:tcPr>
          <w:p w14:paraId="50C95931" w14:textId="7C861303" w:rsidR="003555B2" w:rsidRPr="00A510C3" w:rsidRDefault="003555B2" w:rsidP="003555B2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576F988C" w14:textId="3E9465FB" w:rsidR="003555B2" w:rsidRPr="00A510C3" w:rsidRDefault="003555B2" w:rsidP="003555B2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6F3C1457" w14:textId="5E192CD1" w:rsidR="003555B2" w:rsidRPr="00A510C3" w:rsidRDefault="003555B2" w:rsidP="003555B2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6EE53381" w14:textId="06D93794" w:rsidR="003555B2" w:rsidRPr="00AC404D" w:rsidRDefault="003555B2" w:rsidP="003555B2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69F5DD43" w14:textId="5635E096" w:rsidR="003555B2" w:rsidRPr="00AC404D" w:rsidRDefault="003555B2" w:rsidP="003555B2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3555B2" w:rsidRPr="00756875" w14:paraId="0528FE30" w14:textId="77777777" w:rsidTr="00646289">
        <w:trPr>
          <w:trHeight w:val="701"/>
        </w:trPr>
        <w:tc>
          <w:tcPr>
            <w:tcW w:w="1440" w:type="dxa"/>
            <w:vAlign w:val="center"/>
          </w:tcPr>
          <w:p w14:paraId="19199C7E" w14:textId="7B7D107E" w:rsidR="003555B2" w:rsidRDefault="001E43D5" w:rsidP="003555B2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9.9</w:t>
            </w:r>
          </w:p>
        </w:tc>
        <w:tc>
          <w:tcPr>
            <w:tcW w:w="5539" w:type="dxa"/>
            <w:vAlign w:val="center"/>
          </w:tcPr>
          <w:p w14:paraId="06954E11" w14:textId="02321104" w:rsidR="003555B2" w:rsidRPr="00663CD7" w:rsidRDefault="003555B2" w:rsidP="003555B2">
            <w:pPr>
              <w:rPr>
                <w:rFonts w:ascii="Open Sans" w:hAnsi="Open Sans" w:cs="Open Sans"/>
              </w:rPr>
            </w:pPr>
            <w:r w:rsidRPr="00EE6615">
              <w:rPr>
                <w:rFonts w:ascii="Open Sans" w:hAnsi="Open Sans" w:cs="Open Sans"/>
              </w:rPr>
              <w:t>Siting of equipment and installations on operational areas</w:t>
            </w:r>
          </w:p>
        </w:tc>
        <w:tc>
          <w:tcPr>
            <w:tcW w:w="504" w:type="dxa"/>
            <w:vAlign w:val="center"/>
          </w:tcPr>
          <w:p w14:paraId="28E0A6D0" w14:textId="6BF5C0B1" w:rsidR="003555B2" w:rsidRPr="00A510C3" w:rsidRDefault="003555B2" w:rsidP="003555B2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4D6C3BB9" w14:textId="4DEE3D36" w:rsidR="003555B2" w:rsidRPr="00A510C3" w:rsidRDefault="003555B2" w:rsidP="003555B2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4C3C10F5" w14:textId="47AF24A5" w:rsidR="003555B2" w:rsidRPr="00A510C3" w:rsidRDefault="003555B2" w:rsidP="003555B2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37635E4C" w14:textId="251DBA97" w:rsidR="003555B2" w:rsidRPr="00AC404D" w:rsidRDefault="003555B2" w:rsidP="003555B2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7A255489" w14:textId="008BF4DF" w:rsidR="003555B2" w:rsidRPr="00AC404D" w:rsidRDefault="003555B2" w:rsidP="003555B2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3555B2" w:rsidRPr="00756875" w14:paraId="4F6EB918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4399A0E0" w14:textId="73AC10A4" w:rsidR="003555B2" w:rsidRDefault="001E43D5" w:rsidP="003555B2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9.10-9.11</w:t>
            </w:r>
          </w:p>
        </w:tc>
        <w:tc>
          <w:tcPr>
            <w:tcW w:w="5539" w:type="dxa"/>
            <w:vAlign w:val="center"/>
          </w:tcPr>
          <w:p w14:paraId="77BD9540" w14:textId="770138B6" w:rsidR="003555B2" w:rsidRPr="00663CD7" w:rsidRDefault="003555B2" w:rsidP="003555B2">
            <w:pPr>
              <w:rPr>
                <w:rFonts w:ascii="Open Sans" w:hAnsi="Open Sans" w:cs="Open Sans"/>
              </w:rPr>
            </w:pPr>
            <w:r w:rsidRPr="00EE6615">
              <w:rPr>
                <w:rFonts w:ascii="Open Sans" w:hAnsi="Open Sans" w:cs="Open Sans"/>
              </w:rPr>
              <w:t>Fencing</w:t>
            </w:r>
            <w:r w:rsidR="001E43D5">
              <w:rPr>
                <w:rFonts w:ascii="Open Sans" w:hAnsi="Open Sans" w:cs="Open Sans"/>
              </w:rPr>
              <w:t xml:space="preserve"> and Security Lighting</w:t>
            </w:r>
          </w:p>
        </w:tc>
        <w:tc>
          <w:tcPr>
            <w:tcW w:w="504" w:type="dxa"/>
            <w:vAlign w:val="center"/>
          </w:tcPr>
          <w:p w14:paraId="3F13BD53" w14:textId="143DC377" w:rsidR="003555B2" w:rsidRPr="00A510C3" w:rsidRDefault="003555B2" w:rsidP="003555B2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7352E367" w14:textId="20806567" w:rsidR="003555B2" w:rsidRPr="00A510C3" w:rsidRDefault="003555B2" w:rsidP="003555B2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4DEAE6D8" w14:textId="78BEF618" w:rsidR="003555B2" w:rsidRPr="00A510C3" w:rsidRDefault="003555B2" w:rsidP="003555B2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47A6D332" w14:textId="50F3FED3" w:rsidR="003555B2" w:rsidRPr="00AC404D" w:rsidRDefault="003555B2" w:rsidP="003555B2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66010020" w14:textId="3B83CFE0" w:rsidR="003555B2" w:rsidRPr="00AC404D" w:rsidRDefault="003555B2" w:rsidP="003555B2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3555B2" w:rsidRPr="00756875" w14:paraId="4A35C411" w14:textId="77777777" w:rsidTr="00646289">
        <w:trPr>
          <w:trHeight w:val="475"/>
        </w:trPr>
        <w:tc>
          <w:tcPr>
            <w:tcW w:w="1440" w:type="dxa"/>
            <w:vAlign w:val="center"/>
          </w:tcPr>
          <w:p w14:paraId="1CB24B2B" w14:textId="4E8C5D43" w:rsidR="003555B2" w:rsidRDefault="001E43D5" w:rsidP="003555B2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9.12</w:t>
            </w:r>
          </w:p>
        </w:tc>
        <w:tc>
          <w:tcPr>
            <w:tcW w:w="5539" w:type="dxa"/>
            <w:vAlign w:val="center"/>
          </w:tcPr>
          <w:p w14:paraId="7EFA763A" w14:textId="498DB597" w:rsidR="003555B2" w:rsidRPr="00663CD7" w:rsidRDefault="003555B2" w:rsidP="003555B2">
            <w:pPr>
              <w:rPr>
                <w:rFonts w:ascii="Open Sans" w:hAnsi="Open Sans" w:cs="Open Sans"/>
              </w:rPr>
            </w:pPr>
            <w:r w:rsidRPr="00EE6615">
              <w:rPr>
                <w:rFonts w:ascii="Open Sans" w:hAnsi="Open Sans" w:cs="Open Sans"/>
              </w:rPr>
              <w:t>Autonomous runway incursion warning system (ARIWS)</w:t>
            </w:r>
          </w:p>
        </w:tc>
        <w:tc>
          <w:tcPr>
            <w:tcW w:w="504" w:type="dxa"/>
            <w:vAlign w:val="center"/>
          </w:tcPr>
          <w:p w14:paraId="69968574" w14:textId="4ACA9B71" w:rsidR="003555B2" w:rsidRPr="00A510C3" w:rsidRDefault="003555B2" w:rsidP="003555B2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4E8AB30B" w14:textId="59BA1A70" w:rsidR="003555B2" w:rsidRPr="00A510C3" w:rsidRDefault="003555B2" w:rsidP="003555B2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3A038929" w14:textId="5395131A" w:rsidR="003555B2" w:rsidRPr="00A510C3" w:rsidRDefault="003555B2" w:rsidP="003555B2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34B1AD68" w14:textId="190AB32D" w:rsidR="003555B2" w:rsidRPr="00AC404D" w:rsidRDefault="003555B2" w:rsidP="003555B2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1F563B83" w14:textId="4A8879F2" w:rsidR="003555B2" w:rsidRPr="00AC404D" w:rsidRDefault="003555B2" w:rsidP="003555B2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</w:tbl>
    <w:p w14:paraId="1198F8A6" w14:textId="77777777" w:rsidR="00B37629" w:rsidRDefault="00B37629"/>
    <w:p w14:paraId="38FE3484" w14:textId="77777777" w:rsidR="00B37629" w:rsidRDefault="00B37629"/>
    <w:p w14:paraId="6936F79B" w14:textId="77777777" w:rsidR="00E52DA7" w:rsidRDefault="00E52DA7">
      <w:pPr>
        <w:sectPr w:rsidR="00E52DA7" w:rsidSect="0036307B">
          <w:headerReference w:type="default" r:id="rId12"/>
          <w:footerReference w:type="default" r:id="rId13"/>
          <w:headerReference w:type="first" r:id="rId14"/>
          <w:footerReference w:type="first" r:id="rId15"/>
          <w:pgSz w:w="15840" w:h="12240" w:orient="landscape"/>
          <w:pgMar w:top="1134" w:right="1134" w:bottom="900" w:left="432" w:header="720" w:footer="399" w:gutter="0"/>
          <w:cols w:space="720"/>
          <w:titlePg/>
          <w:docGrid w:linePitch="360"/>
        </w:sectPr>
      </w:pPr>
    </w:p>
    <w:p w14:paraId="58074B56" w14:textId="77777777" w:rsidR="00E52DA7" w:rsidRDefault="00E52DA7" w:rsidP="00E52DA7">
      <w:pPr>
        <w:keepNext/>
        <w:keepLines/>
        <w:spacing w:before="40" w:line="256" w:lineRule="auto"/>
        <w:jc w:val="both"/>
        <w:outlineLvl w:val="1"/>
        <w:rPr>
          <w:rFonts w:ascii="Open Sans ExtraBold" w:eastAsia="Times New Roman" w:hAnsi="Open Sans ExtraBold"/>
          <w:sz w:val="22"/>
          <w:szCs w:val="26"/>
          <w:lang w:val="en-GB"/>
        </w:rPr>
      </w:pPr>
    </w:p>
    <w:p w14:paraId="7CC5F668" w14:textId="2AE21555" w:rsidR="00E52DA7" w:rsidRPr="003C0100" w:rsidRDefault="00E52DA7" w:rsidP="00E52DA7">
      <w:pPr>
        <w:keepNext/>
        <w:keepLines/>
        <w:spacing w:before="40" w:line="256" w:lineRule="auto"/>
        <w:jc w:val="both"/>
        <w:outlineLvl w:val="1"/>
        <w:rPr>
          <w:rFonts w:ascii="Open Sans ExtraBold" w:eastAsia="Times New Roman" w:hAnsi="Open Sans ExtraBold"/>
          <w:sz w:val="22"/>
          <w:szCs w:val="26"/>
          <w:lang w:val="en-GB"/>
        </w:rPr>
      </w:pPr>
      <w:r>
        <w:rPr>
          <w:rFonts w:ascii="Open Sans ExtraBold" w:eastAsia="Times New Roman" w:hAnsi="Open Sans ExtraBold"/>
          <w:sz w:val="22"/>
          <w:szCs w:val="26"/>
          <w:lang w:val="en-GB"/>
        </w:rPr>
        <w:t>D</w:t>
      </w:r>
      <w:r w:rsidRPr="003C0100">
        <w:rPr>
          <w:rFonts w:ascii="Open Sans ExtraBold" w:eastAsia="Times New Roman" w:hAnsi="Open Sans ExtraBold"/>
          <w:sz w:val="22"/>
          <w:szCs w:val="26"/>
          <w:lang w:val="en-GB"/>
        </w:rPr>
        <w:t>eclaration</w:t>
      </w:r>
    </w:p>
    <w:p w14:paraId="518AF2B6" w14:textId="77777777" w:rsidR="00E52DA7" w:rsidRDefault="00E52DA7" w:rsidP="00E52DA7"/>
    <w:p w14:paraId="5A8DFE91" w14:textId="77777777" w:rsidR="00E52DA7" w:rsidRPr="00414E93" w:rsidRDefault="00E52DA7" w:rsidP="00E52DA7">
      <w:pPr>
        <w:rPr>
          <w:rFonts w:ascii="Open Sans" w:eastAsia="Calibri" w:hAnsi="Open Sans" w:cs="Arial"/>
          <w:szCs w:val="20"/>
          <w:lang w:val="en-GB"/>
        </w:rPr>
      </w:pPr>
      <w:r w:rsidRPr="00414E93">
        <w:rPr>
          <w:rFonts w:ascii="Open Sans" w:eastAsia="Calibri" w:hAnsi="Open Sans" w:cs="Arial"/>
          <w:szCs w:val="20"/>
          <w:lang w:val="en-GB"/>
        </w:rPr>
        <w:t xml:space="preserve">I hereby confirm that the details provided within this </w:t>
      </w:r>
      <w:r>
        <w:rPr>
          <w:rFonts w:ascii="Open Sans" w:eastAsia="Calibri" w:hAnsi="Open Sans" w:cs="Arial"/>
          <w:szCs w:val="20"/>
          <w:lang w:val="en-GB"/>
        </w:rPr>
        <w:t>document is</w:t>
      </w:r>
      <w:r w:rsidRPr="00414E93">
        <w:rPr>
          <w:rFonts w:ascii="Open Sans" w:eastAsia="Calibri" w:hAnsi="Open Sans" w:cs="Arial"/>
          <w:szCs w:val="20"/>
          <w:lang w:val="en-GB"/>
        </w:rPr>
        <w:t xml:space="preserve"> correct:</w:t>
      </w:r>
    </w:p>
    <w:p w14:paraId="146BE156" w14:textId="77777777" w:rsidR="00E52DA7" w:rsidRDefault="00E52DA7" w:rsidP="00E52DA7">
      <w:pPr>
        <w:rPr>
          <w:rFonts w:ascii="Open Sans" w:eastAsia="Calibri" w:hAnsi="Open Sans" w:cs="Arial"/>
          <w:szCs w:val="20"/>
          <w:lang w:val="en-GB"/>
        </w:rPr>
      </w:pPr>
    </w:p>
    <w:p w14:paraId="09B05FDC" w14:textId="77777777" w:rsidR="00E52DA7" w:rsidRPr="00414E93" w:rsidRDefault="00E52DA7" w:rsidP="00E52DA7">
      <w:pPr>
        <w:rPr>
          <w:rFonts w:ascii="Open Sans" w:eastAsia="Calibri" w:hAnsi="Open Sans" w:cs="Arial"/>
          <w:szCs w:val="20"/>
          <w:lang w:val="en-GB"/>
        </w:rPr>
      </w:pPr>
    </w:p>
    <w:p w14:paraId="4E5A3690" w14:textId="77777777" w:rsidR="00E52DA7" w:rsidRPr="00414E93" w:rsidRDefault="00E52DA7" w:rsidP="00E52DA7">
      <w:pPr>
        <w:rPr>
          <w:rFonts w:ascii="Open Sans" w:eastAsia="Calibri" w:hAnsi="Open Sans" w:cs="Arial"/>
          <w:szCs w:val="20"/>
          <w:lang w:val="en-GB"/>
        </w:rPr>
      </w:pPr>
      <w:r w:rsidRPr="00414E93">
        <w:rPr>
          <w:rFonts w:ascii="Open Sans" w:eastAsia="Calibri" w:hAnsi="Open Sans" w:cs="Arial"/>
          <w:szCs w:val="20"/>
          <w:lang w:val="en-GB"/>
        </w:rPr>
        <w:t>Signed:</w:t>
      </w:r>
    </w:p>
    <w:p w14:paraId="75EC22A1" w14:textId="77777777" w:rsidR="00E52DA7" w:rsidRDefault="00E52DA7" w:rsidP="00E52DA7">
      <w:pPr>
        <w:rPr>
          <w:rFonts w:ascii="Open Sans" w:eastAsia="Calibri" w:hAnsi="Open Sans" w:cs="Arial"/>
          <w:szCs w:val="20"/>
          <w:lang w:val="en-GB"/>
        </w:rPr>
      </w:pPr>
    </w:p>
    <w:p w14:paraId="7EF95F0A" w14:textId="77777777" w:rsidR="00E52DA7" w:rsidRDefault="00E52DA7" w:rsidP="00E52DA7">
      <w:pPr>
        <w:rPr>
          <w:rFonts w:ascii="Open Sans" w:eastAsia="Calibri" w:hAnsi="Open Sans" w:cs="Arial"/>
          <w:szCs w:val="20"/>
          <w:lang w:val="en-GB"/>
        </w:rPr>
      </w:pPr>
    </w:p>
    <w:p w14:paraId="3FBFF9D8" w14:textId="77777777" w:rsidR="00E52DA7" w:rsidRPr="00414E93" w:rsidRDefault="00E52DA7" w:rsidP="00E52DA7">
      <w:pPr>
        <w:rPr>
          <w:rFonts w:ascii="Open Sans" w:eastAsia="Calibri" w:hAnsi="Open Sans" w:cs="Arial"/>
          <w:szCs w:val="20"/>
          <w:lang w:val="en-GB"/>
        </w:rPr>
      </w:pPr>
    </w:p>
    <w:p w14:paraId="42E0AD02" w14:textId="711558BE" w:rsidR="00E52DA7" w:rsidRDefault="00E52DA7" w:rsidP="00E52DA7">
      <w:pPr>
        <w:rPr>
          <w:rFonts w:ascii="Open Sans" w:eastAsia="Calibri" w:hAnsi="Open Sans" w:cs="Arial"/>
          <w:szCs w:val="20"/>
          <w:lang w:val="en-GB"/>
        </w:rPr>
      </w:pPr>
      <w:r w:rsidRPr="00414E93">
        <w:rPr>
          <w:rFonts w:ascii="Open Sans" w:eastAsia="Calibri" w:hAnsi="Open Sans" w:cs="Arial"/>
          <w:szCs w:val="20"/>
          <w:lang w:val="en-GB"/>
        </w:rPr>
        <w:t>For and on Behalf of</w:t>
      </w:r>
      <w:r>
        <w:rPr>
          <w:rFonts w:ascii="Open Sans" w:eastAsia="Calibri" w:hAnsi="Open Sans" w:cs="Arial"/>
          <w:szCs w:val="20"/>
          <w:lang w:val="en-GB"/>
        </w:rPr>
        <w:t xml:space="preserve"> the Applicant</w:t>
      </w:r>
      <w:r w:rsidR="0083181D">
        <w:rPr>
          <w:rFonts w:ascii="Open Sans" w:eastAsia="Calibri" w:hAnsi="Open Sans" w:cs="Arial"/>
          <w:szCs w:val="20"/>
          <w:lang w:val="en-GB"/>
        </w:rPr>
        <w:t>/Aerodrome operator</w:t>
      </w:r>
      <w:r w:rsidRPr="00414E93">
        <w:rPr>
          <w:rFonts w:ascii="Open Sans" w:eastAsia="Calibri" w:hAnsi="Open Sans" w:cs="Arial"/>
          <w:szCs w:val="20"/>
          <w:lang w:val="en-GB"/>
        </w:rPr>
        <w:t>:</w:t>
      </w:r>
    </w:p>
    <w:p w14:paraId="64F928D5" w14:textId="4A3FC53F" w:rsidR="00F70911" w:rsidRDefault="00F70911" w:rsidP="00E52DA7">
      <w:pPr>
        <w:rPr>
          <w:rFonts w:ascii="Open Sans" w:eastAsia="Calibri" w:hAnsi="Open Sans" w:cs="Arial"/>
          <w:szCs w:val="20"/>
          <w:lang w:val="en-GB"/>
        </w:rPr>
      </w:pPr>
      <w:r>
        <w:rPr>
          <w:rFonts w:ascii="Open Sans" w:eastAsia="Calibri" w:hAnsi="Open Sans" w:cs="Arial"/>
          <w:szCs w:val="20"/>
          <w:lang w:val="en-GB"/>
        </w:rPr>
        <w:t>Name:</w:t>
      </w:r>
    </w:p>
    <w:p w14:paraId="2594BB91" w14:textId="4050C14D" w:rsidR="00783B54" w:rsidRDefault="00783B54" w:rsidP="00E52DA7">
      <w:pPr>
        <w:rPr>
          <w:rFonts w:ascii="Open Sans" w:eastAsia="Calibri" w:hAnsi="Open Sans" w:cs="Arial"/>
          <w:szCs w:val="20"/>
          <w:lang w:val="en-GB"/>
        </w:rPr>
      </w:pPr>
      <w:r>
        <w:rPr>
          <w:rFonts w:ascii="Open Sans" w:eastAsia="Calibri" w:hAnsi="Open Sans" w:cs="Arial"/>
          <w:szCs w:val="20"/>
          <w:lang w:val="en-GB"/>
        </w:rPr>
        <w:t>Date:</w:t>
      </w:r>
    </w:p>
    <w:p w14:paraId="4580C196" w14:textId="77777777" w:rsidR="00783B54" w:rsidRDefault="00783B54" w:rsidP="00E52DA7">
      <w:pPr>
        <w:rPr>
          <w:rFonts w:ascii="Open Sans" w:eastAsia="Calibri" w:hAnsi="Open Sans" w:cs="Arial"/>
          <w:szCs w:val="20"/>
          <w:lang w:val="en-GB"/>
        </w:rPr>
      </w:pPr>
    </w:p>
    <w:p w14:paraId="28DB6192" w14:textId="77777777" w:rsidR="00E624A5" w:rsidRDefault="00E624A5" w:rsidP="00783B54">
      <w:pPr>
        <w:rPr>
          <w:rFonts w:ascii="Open Sans" w:eastAsia="Calibri" w:hAnsi="Open Sans" w:cs="Arial"/>
          <w:szCs w:val="20"/>
          <w:lang w:val="en-GB"/>
        </w:rPr>
      </w:pPr>
    </w:p>
    <w:p w14:paraId="512D79FA" w14:textId="77777777" w:rsidR="0083181D" w:rsidRDefault="0083181D" w:rsidP="00783B54">
      <w:pPr>
        <w:rPr>
          <w:rFonts w:ascii="Open Sans" w:eastAsia="Calibri" w:hAnsi="Open Sans" w:cs="Arial"/>
          <w:szCs w:val="20"/>
          <w:lang w:val="en-GB"/>
        </w:rPr>
      </w:pPr>
    </w:p>
    <w:p w14:paraId="36588CDF" w14:textId="77777777" w:rsidR="00C321B6" w:rsidRDefault="00C321B6" w:rsidP="00783B54">
      <w:pPr>
        <w:rPr>
          <w:rFonts w:ascii="Open Sans" w:eastAsia="Calibri" w:hAnsi="Open Sans" w:cs="Arial"/>
          <w:szCs w:val="20"/>
          <w:lang w:val="en-GB"/>
        </w:rPr>
      </w:pPr>
    </w:p>
    <w:p w14:paraId="48BFED11" w14:textId="77777777" w:rsidR="00C321B6" w:rsidRPr="00414E93" w:rsidRDefault="00C321B6" w:rsidP="00C321B6">
      <w:pPr>
        <w:rPr>
          <w:rFonts w:ascii="Open Sans" w:eastAsia="Calibri" w:hAnsi="Open Sans" w:cs="Arial"/>
          <w:szCs w:val="20"/>
          <w:lang w:val="en-GB"/>
        </w:rPr>
      </w:pPr>
      <w:r w:rsidRPr="00414E93">
        <w:rPr>
          <w:rFonts w:ascii="Open Sans" w:eastAsia="Calibri" w:hAnsi="Open Sans" w:cs="Arial"/>
          <w:szCs w:val="20"/>
          <w:lang w:val="en-GB"/>
        </w:rPr>
        <w:t>Signed:</w:t>
      </w:r>
    </w:p>
    <w:p w14:paraId="594F0D59" w14:textId="77777777" w:rsidR="00C321B6" w:rsidRDefault="00C321B6" w:rsidP="00783B54">
      <w:pPr>
        <w:rPr>
          <w:rFonts w:ascii="Open Sans" w:eastAsia="Calibri" w:hAnsi="Open Sans" w:cs="Arial"/>
          <w:szCs w:val="20"/>
          <w:lang w:val="en-GB"/>
        </w:rPr>
      </w:pPr>
    </w:p>
    <w:p w14:paraId="0710B240" w14:textId="77777777" w:rsidR="00E624A5" w:rsidRDefault="00E624A5" w:rsidP="00783B54">
      <w:pPr>
        <w:rPr>
          <w:rFonts w:ascii="Open Sans" w:eastAsia="Calibri" w:hAnsi="Open Sans" w:cs="Arial"/>
          <w:szCs w:val="20"/>
          <w:lang w:val="en-GB"/>
        </w:rPr>
      </w:pPr>
    </w:p>
    <w:p w14:paraId="10112CAA" w14:textId="77777777" w:rsidR="00783B54" w:rsidRDefault="00783B54" w:rsidP="00783B54">
      <w:pPr>
        <w:rPr>
          <w:rFonts w:ascii="Open Sans" w:eastAsia="Calibri" w:hAnsi="Open Sans" w:cs="Arial"/>
          <w:szCs w:val="20"/>
          <w:lang w:val="en-GB"/>
        </w:rPr>
      </w:pPr>
    </w:p>
    <w:p w14:paraId="41157A6B" w14:textId="72677F49" w:rsidR="00783B54" w:rsidRDefault="00783B54" w:rsidP="00783B54">
      <w:pPr>
        <w:rPr>
          <w:rFonts w:ascii="Open Sans" w:eastAsia="Calibri" w:hAnsi="Open Sans" w:cs="Arial"/>
          <w:szCs w:val="20"/>
          <w:lang w:val="en-GB"/>
        </w:rPr>
      </w:pPr>
      <w:r>
        <w:rPr>
          <w:rFonts w:ascii="Open Sans" w:eastAsia="Calibri" w:hAnsi="Open Sans" w:cs="Arial"/>
          <w:szCs w:val="20"/>
          <w:lang w:val="en-GB"/>
        </w:rPr>
        <w:t>CAA Acceptance:</w:t>
      </w:r>
    </w:p>
    <w:p w14:paraId="0B6D0986" w14:textId="0B485EA0" w:rsidR="0083181D" w:rsidRDefault="0083181D" w:rsidP="00783B54">
      <w:pPr>
        <w:rPr>
          <w:rFonts w:ascii="Open Sans" w:eastAsia="Calibri" w:hAnsi="Open Sans" w:cs="Arial"/>
          <w:szCs w:val="20"/>
          <w:lang w:val="en-GB"/>
        </w:rPr>
      </w:pPr>
      <w:r>
        <w:rPr>
          <w:rFonts w:ascii="Open Sans" w:eastAsia="Calibri" w:hAnsi="Open Sans" w:cs="Arial"/>
          <w:szCs w:val="20"/>
          <w:lang w:val="en-GB"/>
        </w:rPr>
        <w:t>Name:</w:t>
      </w:r>
    </w:p>
    <w:p w14:paraId="7B474B8F" w14:textId="449A5C4C" w:rsidR="00783B54" w:rsidRDefault="00783B54" w:rsidP="00783B54">
      <w:pPr>
        <w:rPr>
          <w:rFonts w:ascii="Open Sans" w:eastAsia="Calibri" w:hAnsi="Open Sans" w:cs="Arial"/>
          <w:szCs w:val="20"/>
          <w:lang w:val="en-GB"/>
        </w:rPr>
      </w:pPr>
      <w:r>
        <w:rPr>
          <w:rFonts w:ascii="Open Sans" w:eastAsia="Calibri" w:hAnsi="Open Sans" w:cs="Arial"/>
          <w:szCs w:val="20"/>
          <w:lang w:val="en-GB"/>
        </w:rPr>
        <w:t>Date:</w:t>
      </w:r>
    </w:p>
    <w:p w14:paraId="720887F4" w14:textId="77777777" w:rsidR="00783B54" w:rsidRPr="009B1BFF" w:rsidRDefault="00783B54" w:rsidP="00783B54">
      <w:pPr>
        <w:rPr>
          <w:rFonts w:ascii="Open Sans" w:eastAsia="Calibri" w:hAnsi="Open Sans" w:cs="Arial"/>
          <w:szCs w:val="20"/>
          <w:lang w:val="en-GB"/>
        </w:rPr>
      </w:pPr>
    </w:p>
    <w:p w14:paraId="072856FF" w14:textId="77777777" w:rsidR="00783B54" w:rsidRPr="009B1BFF" w:rsidRDefault="00783B54" w:rsidP="00E52DA7">
      <w:pPr>
        <w:rPr>
          <w:rFonts w:ascii="Open Sans" w:eastAsia="Calibri" w:hAnsi="Open Sans" w:cs="Arial"/>
          <w:szCs w:val="20"/>
          <w:lang w:val="en-GB"/>
        </w:rPr>
      </w:pPr>
    </w:p>
    <w:p w14:paraId="4E47AAA5" w14:textId="77777777" w:rsidR="00E52DA7" w:rsidRDefault="00E52DA7"/>
    <w:p w14:paraId="5823F56E" w14:textId="77777777" w:rsidR="00B37629" w:rsidRDefault="00B37629"/>
    <w:sectPr w:rsidR="00B37629" w:rsidSect="0036307B">
      <w:pgSz w:w="15840" w:h="12240" w:orient="landscape"/>
      <w:pgMar w:top="1134" w:right="1134" w:bottom="900" w:left="432" w:header="720" w:footer="39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05C50" w14:textId="77777777" w:rsidR="00337149" w:rsidRDefault="00337149">
      <w:r>
        <w:separator/>
      </w:r>
    </w:p>
  </w:endnote>
  <w:endnote w:type="continuationSeparator" w:id="0">
    <w:p w14:paraId="1D58116D" w14:textId="77777777" w:rsidR="00337149" w:rsidRDefault="0033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54"/>
      <w:gridCol w:w="4755"/>
      <w:gridCol w:w="4755"/>
    </w:tblGrid>
    <w:tr w:rsidR="005F3AF5" w:rsidRPr="005F29BB" w14:paraId="4B0ECF41" w14:textId="77777777" w:rsidTr="005F29BB">
      <w:tc>
        <w:tcPr>
          <w:tcW w:w="4754" w:type="dxa"/>
        </w:tcPr>
        <w:p w14:paraId="16DF8771" w14:textId="77777777" w:rsidR="005F3AF5" w:rsidRPr="005F29BB" w:rsidRDefault="005F3AF5" w:rsidP="005F3AF5">
          <w:pPr>
            <w:pStyle w:val="Footer"/>
            <w:rPr>
              <w:rFonts w:ascii="Open Sans" w:hAnsi="Open Sans" w:cs="Open Sans"/>
            </w:rPr>
          </w:pPr>
          <w:r w:rsidRPr="005F29BB">
            <w:rPr>
              <w:rFonts w:ascii="Open Sans" w:hAnsi="Open Sans" w:cs="Open Sans"/>
            </w:rPr>
            <w:t>Version 1.01</w:t>
          </w:r>
        </w:p>
      </w:tc>
      <w:tc>
        <w:tcPr>
          <w:tcW w:w="4755" w:type="dxa"/>
        </w:tcPr>
        <w:p w14:paraId="185BBDB7" w14:textId="77777777" w:rsidR="005F3AF5" w:rsidRPr="005F29BB" w:rsidRDefault="005F3AF5" w:rsidP="005F3AF5">
          <w:pPr>
            <w:pStyle w:val="Footer"/>
            <w:jc w:val="center"/>
            <w:rPr>
              <w:rFonts w:ascii="Open Sans" w:hAnsi="Open Sans" w:cs="Open Sans"/>
            </w:rPr>
          </w:pPr>
          <w:r w:rsidRPr="005F29BB">
            <w:rPr>
              <w:rFonts w:ascii="Open Sans" w:hAnsi="Open Sans" w:cs="Open Sans"/>
            </w:rPr>
            <w:t xml:space="preserve">Page </w:t>
          </w:r>
          <w:r w:rsidRPr="005F29BB">
            <w:rPr>
              <w:rFonts w:ascii="Open Sans" w:hAnsi="Open Sans" w:cs="Open Sans"/>
            </w:rPr>
            <w:fldChar w:fldCharType="begin"/>
          </w:r>
          <w:r w:rsidRPr="005F29BB">
            <w:rPr>
              <w:rFonts w:ascii="Open Sans" w:hAnsi="Open Sans" w:cs="Open Sans"/>
            </w:rPr>
            <w:instrText xml:space="preserve"> PAGE   \* MERGEFORMAT </w:instrText>
          </w:r>
          <w:r w:rsidRPr="005F29BB">
            <w:rPr>
              <w:rFonts w:ascii="Open Sans" w:hAnsi="Open Sans" w:cs="Open Sans"/>
            </w:rPr>
            <w:fldChar w:fldCharType="separate"/>
          </w:r>
          <w:r w:rsidRPr="005F29BB">
            <w:rPr>
              <w:rFonts w:ascii="Open Sans" w:hAnsi="Open Sans" w:cs="Open Sans"/>
              <w:noProof/>
            </w:rPr>
            <w:t>1</w:t>
          </w:r>
          <w:r w:rsidRPr="005F29BB">
            <w:rPr>
              <w:rFonts w:ascii="Open Sans" w:hAnsi="Open Sans" w:cs="Open Sans"/>
              <w:noProof/>
            </w:rPr>
            <w:fldChar w:fldCharType="end"/>
          </w:r>
        </w:p>
      </w:tc>
      <w:tc>
        <w:tcPr>
          <w:tcW w:w="4755" w:type="dxa"/>
        </w:tcPr>
        <w:p w14:paraId="1289C9C9" w14:textId="77777777" w:rsidR="005F3AF5" w:rsidRPr="005F29BB" w:rsidRDefault="005F3AF5" w:rsidP="005F3AF5">
          <w:pPr>
            <w:pStyle w:val="Footer"/>
            <w:jc w:val="right"/>
            <w:rPr>
              <w:rFonts w:ascii="Open Sans" w:hAnsi="Open Sans" w:cs="Open Sans"/>
            </w:rPr>
          </w:pPr>
          <w:r w:rsidRPr="005F29BB">
            <w:rPr>
              <w:rFonts w:ascii="Open Sans" w:hAnsi="Open Sans" w:cs="Open Sans"/>
            </w:rPr>
            <w:t>29 Aug 2023</w:t>
          </w:r>
        </w:p>
      </w:tc>
    </w:tr>
  </w:tbl>
  <w:p w14:paraId="2D222E58" w14:textId="1231C30A" w:rsidR="004906D8" w:rsidRDefault="004906D8" w:rsidP="00771FFD">
    <w:pPr>
      <w:pStyle w:val="Footer"/>
      <w:ind w:right="440"/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8DB83" w14:textId="049583E8" w:rsidR="00594A94" w:rsidRDefault="00594A94">
    <w:pPr>
      <w:pStyle w:val="Footer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54"/>
      <w:gridCol w:w="4755"/>
      <w:gridCol w:w="4755"/>
    </w:tblGrid>
    <w:tr w:rsidR="00594A94" w14:paraId="0AA09E02" w14:textId="77777777" w:rsidTr="0036307B">
      <w:trPr>
        <w:trHeight w:val="78"/>
      </w:trPr>
      <w:tc>
        <w:tcPr>
          <w:tcW w:w="4754" w:type="dxa"/>
        </w:tcPr>
        <w:p w14:paraId="3D14FC15" w14:textId="5B43A732" w:rsidR="00594A94" w:rsidRPr="0036307B" w:rsidRDefault="00594A94">
          <w:pPr>
            <w:pStyle w:val="Footer"/>
            <w:rPr>
              <w:rFonts w:ascii="Open Sans" w:hAnsi="Open Sans" w:cs="Open Sans"/>
            </w:rPr>
          </w:pPr>
          <w:r w:rsidRPr="0036307B">
            <w:rPr>
              <w:rFonts w:ascii="Open Sans" w:hAnsi="Open Sans" w:cs="Open Sans"/>
            </w:rPr>
            <w:t>Version 1.</w:t>
          </w:r>
          <w:r w:rsidR="00783B54">
            <w:rPr>
              <w:rFonts w:ascii="Open Sans" w:hAnsi="Open Sans" w:cs="Open Sans"/>
            </w:rPr>
            <w:t>0</w:t>
          </w:r>
          <w:r w:rsidRPr="0036307B">
            <w:rPr>
              <w:rFonts w:ascii="Open Sans" w:hAnsi="Open Sans" w:cs="Open Sans"/>
            </w:rPr>
            <w:t>0</w:t>
          </w:r>
        </w:p>
      </w:tc>
      <w:tc>
        <w:tcPr>
          <w:tcW w:w="4755" w:type="dxa"/>
        </w:tcPr>
        <w:p w14:paraId="691779B5" w14:textId="0546BAF9" w:rsidR="00594A94" w:rsidRPr="0036307B" w:rsidRDefault="00594A94" w:rsidP="00594A94">
          <w:pPr>
            <w:pStyle w:val="Footer"/>
            <w:jc w:val="center"/>
            <w:rPr>
              <w:rFonts w:ascii="Open Sans" w:hAnsi="Open Sans" w:cs="Open Sans"/>
            </w:rPr>
          </w:pPr>
          <w:r w:rsidRPr="0036307B">
            <w:rPr>
              <w:rFonts w:ascii="Open Sans" w:hAnsi="Open Sans" w:cs="Open Sans"/>
            </w:rPr>
            <w:t xml:space="preserve">Page </w:t>
          </w:r>
          <w:r w:rsidRPr="0036307B">
            <w:rPr>
              <w:rFonts w:ascii="Open Sans" w:hAnsi="Open Sans" w:cs="Open Sans"/>
            </w:rPr>
            <w:fldChar w:fldCharType="begin"/>
          </w:r>
          <w:r w:rsidRPr="0036307B">
            <w:rPr>
              <w:rFonts w:ascii="Open Sans" w:hAnsi="Open Sans" w:cs="Open Sans"/>
            </w:rPr>
            <w:instrText xml:space="preserve"> PAGE   \* MERGEFORMAT </w:instrText>
          </w:r>
          <w:r w:rsidRPr="0036307B">
            <w:rPr>
              <w:rFonts w:ascii="Open Sans" w:hAnsi="Open Sans" w:cs="Open Sans"/>
            </w:rPr>
            <w:fldChar w:fldCharType="separate"/>
          </w:r>
          <w:r w:rsidRPr="0036307B">
            <w:rPr>
              <w:rFonts w:ascii="Open Sans" w:hAnsi="Open Sans" w:cs="Open Sans"/>
              <w:noProof/>
            </w:rPr>
            <w:t>1</w:t>
          </w:r>
          <w:r w:rsidRPr="0036307B">
            <w:rPr>
              <w:rFonts w:ascii="Open Sans" w:hAnsi="Open Sans" w:cs="Open Sans"/>
              <w:noProof/>
            </w:rPr>
            <w:fldChar w:fldCharType="end"/>
          </w:r>
        </w:p>
      </w:tc>
      <w:tc>
        <w:tcPr>
          <w:tcW w:w="4755" w:type="dxa"/>
        </w:tcPr>
        <w:p w14:paraId="44A50AEA" w14:textId="7C6F99EA" w:rsidR="00594A94" w:rsidRPr="0036307B" w:rsidRDefault="00594A94" w:rsidP="00594A94">
          <w:pPr>
            <w:pStyle w:val="Footer"/>
            <w:jc w:val="right"/>
            <w:rPr>
              <w:rFonts w:ascii="Open Sans" w:hAnsi="Open Sans" w:cs="Open Sans"/>
            </w:rPr>
          </w:pPr>
          <w:r w:rsidRPr="0036307B">
            <w:rPr>
              <w:rFonts w:ascii="Open Sans" w:hAnsi="Open Sans" w:cs="Open Sans"/>
            </w:rPr>
            <w:t>2</w:t>
          </w:r>
          <w:r w:rsidR="00783B54">
            <w:rPr>
              <w:rFonts w:ascii="Open Sans" w:hAnsi="Open Sans" w:cs="Open Sans"/>
            </w:rPr>
            <w:t>2 Sep</w:t>
          </w:r>
          <w:r w:rsidRPr="0036307B">
            <w:rPr>
              <w:rFonts w:ascii="Open Sans" w:hAnsi="Open Sans" w:cs="Open Sans"/>
            </w:rPr>
            <w:t xml:space="preserve"> 202</w:t>
          </w:r>
          <w:r w:rsidR="00783B54">
            <w:rPr>
              <w:rFonts w:ascii="Open Sans" w:hAnsi="Open Sans" w:cs="Open Sans"/>
            </w:rPr>
            <w:t>4</w:t>
          </w:r>
        </w:p>
      </w:tc>
    </w:tr>
  </w:tbl>
  <w:p w14:paraId="04736C1D" w14:textId="4F8260D0" w:rsidR="00594A94" w:rsidRDefault="00594A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5FC0B" w14:textId="77777777" w:rsidR="00337149" w:rsidRDefault="00337149">
      <w:r>
        <w:separator/>
      </w:r>
    </w:p>
  </w:footnote>
  <w:footnote w:type="continuationSeparator" w:id="0">
    <w:p w14:paraId="2370C046" w14:textId="77777777" w:rsidR="00337149" w:rsidRDefault="00337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044" w:type="dxa"/>
      <w:tblCellSpacing w:w="0" w:type="dxa"/>
      <w:tblInd w:w="-112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shd w:val="clear" w:color="auto" w:fill="E6E6E6"/>
      <w:tblLayout w:type="fixed"/>
      <w:tblCellMar>
        <w:top w:w="15" w:type="dxa"/>
        <w:left w:w="15" w:type="dxa"/>
        <w:bottom w:w="15" w:type="dxa"/>
        <w:right w:w="15" w:type="dxa"/>
      </w:tblCellMar>
      <w:tblLook w:val="0000" w:firstRow="0" w:lastRow="0" w:firstColumn="0" w:lastColumn="0" w:noHBand="0" w:noVBand="0"/>
    </w:tblPr>
    <w:tblGrid>
      <w:gridCol w:w="1454"/>
      <w:gridCol w:w="5580"/>
      <w:gridCol w:w="547"/>
      <w:gridCol w:w="495"/>
      <w:gridCol w:w="540"/>
      <w:gridCol w:w="2918"/>
      <w:gridCol w:w="3510"/>
    </w:tblGrid>
    <w:tr w:rsidR="00E91A74" w:rsidRPr="00B875DC" w14:paraId="1B562764" w14:textId="7DC96B9B" w:rsidTr="00646289">
      <w:trPr>
        <w:trHeight w:val="347"/>
        <w:tblCellSpacing w:w="0" w:type="dxa"/>
      </w:trPr>
      <w:tc>
        <w:tcPr>
          <w:tcW w:w="1454" w:type="dxa"/>
          <w:vMerge w:val="restart"/>
          <w:shd w:val="clear" w:color="auto" w:fill="D9D9D9" w:themeFill="background1" w:themeFillShade="D9"/>
          <w:vAlign w:val="center"/>
        </w:tcPr>
        <w:p w14:paraId="392E0FD0" w14:textId="128F66F8" w:rsidR="00E91A74" w:rsidRPr="00B875DC" w:rsidRDefault="00E91A74" w:rsidP="00214C39">
          <w:pPr>
            <w:jc w:val="center"/>
            <w:rPr>
              <w:rFonts w:ascii="Calibri" w:hAnsi="Calibri" w:cs="Calibri"/>
              <w:szCs w:val="20"/>
            </w:rPr>
          </w:pPr>
          <w:r w:rsidRPr="00B875DC">
            <w:rPr>
              <w:rFonts w:ascii="Calibri" w:hAnsi="Calibri" w:cs="Calibri"/>
              <w:szCs w:val="20"/>
            </w:rPr>
            <w:t>ASC 139-5 Reference</w:t>
          </w:r>
        </w:p>
      </w:tc>
      <w:tc>
        <w:tcPr>
          <w:tcW w:w="5580" w:type="dxa"/>
          <w:vMerge w:val="restart"/>
          <w:shd w:val="clear" w:color="auto" w:fill="D9D9D9" w:themeFill="background1" w:themeFillShade="D9"/>
          <w:vAlign w:val="center"/>
        </w:tcPr>
        <w:p w14:paraId="202C69ED" w14:textId="4D9D282F" w:rsidR="00E91A74" w:rsidRPr="00B875DC" w:rsidRDefault="00E91A74" w:rsidP="00214C39">
          <w:pPr>
            <w:jc w:val="center"/>
            <w:rPr>
              <w:rFonts w:ascii="Calibri" w:hAnsi="Calibri" w:cs="Calibri"/>
              <w:szCs w:val="20"/>
            </w:rPr>
          </w:pPr>
          <w:r w:rsidRPr="00B875DC">
            <w:rPr>
              <w:rFonts w:ascii="Calibri" w:hAnsi="Calibri" w:cs="Calibri"/>
              <w:szCs w:val="20"/>
            </w:rPr>
            <w:t>Regulatory Requirement</w:t>
          </w:r>
        </w:p>
      </w:tc>
      <w:tc>
        <w:tcPr>
          <w:tcW w:w="1042" w:type="dxa"/>
          <w:gridSpan w:val="2"/>
          <w:shd w:val="clear" w:color="auto" w:fill="D9D9D9" w:themeFill="background1" w:themeFillShade="D9"/>
          <w:vAlign w:val="center"/>
        </w:tcPr>
        <w:p w14:paraId="22608494" w14:textId="4312C982" w:rsidR="00E91A74" w:rsidRPr="00B875DC" w:rsidRDefault="00E91A74" w:rsidP="00214C39">
          <w:pPr>
            <w:jc w:val="center"/>
            <w:rPr>
              <w:rFonts w:ascii="Calibri" w:hAnsi="Calibri" w:cs="Calibri"/>
              <w:szCs w:val="20"/>
            </w:rPr>
          </w:pPr>
          <w:r>
            <w:rPr>
              <w:rFonts w:ascii="Calibri" w:hAnsi="Calibri" w:cs="Calibri"/>
              <w:szCs w:val="20"/>
            </w:rPr>
            <w:t>Complied?</w:t>
          </w:r>
        </w:p>
      </w:tc>
      <w:tc>
        <w:tcPr>
          <w:tcW w:w="540" w:type="dxa"/>
          <w:vMerge w:val="restart"/>
          <w:shd w:val="clear" w:color="auto" w:fill="D9D9D9" w:themeFill="background1" w:themeFillShade="D9"/>
          <w:vAlign w:val="center"/>
        </w:tcPr>
        <w:p w14:paraId="26F53AD4" w14:textId="4449C24C" w:rsidR="00E91A74" w:rsidRPr="00B875DC" w:rsidRDefault="00E91A74" w:rsidP="00A613B2">
          <w:pPr>
            <w:jc w:val="center"/>
            <w:rPr>
              <w:rFonts w:ascii="Calibri" w:hAnsi="Calibri" w:cs="Calibri"/>
              <w:szCs w:val="20"/>
            </w:rPr>
          </w:pPr>
          <w:r>
            <w:rPr>
              <w:rFonts w:ascii="Calibri" w:hAnsi="Calibri" w:cs="Calibri"/>
              <w:szCs w:val="20"/>
            </w:rPr>
            <w:t>N/A</w:t>
          </w:r>
        </w:p>
      </w:tc>
      <w:tc>
        <w:tcPr>
          <w:tcW w:w="2918" w:type="dxa"/>
          <w:vMerge w:val="restart"/>
          <w:shd w:val="clear" w:color="auto" w:fill="D9D9D9" w:themeFill="background1" w:themeFillShade="D9"/>
          <w:vAlign w:val="center"/>
        </w:tcPr>
        <w:p w14:paraId="0CE21AC7" w14:textId="02C2F669" w:rsidR="00E91A74" w:rsidRPr="00B875DC" w:rsidRDefault="00E91A74" w:rsidP="00214C39">
          <w:pPr>
            <w:jc w:val="center"/>
            <w:rPr>
              <w:rFonts w:ascii="Calibri" w:hAnsi="Calibri" w:cs="Calibri"/>
              <w:szCs w:val="20"/>
            </w:rPr>
          </w:pPr>
          <w:r w:rsidRPr="00B875DC">
            <w:rPr>
              <w:rFonts w:ascii="Calibri" w:hAnsi="Calibri" w:cs="Calibri"/>
              <w:szCs w:val="20"/>
            </w:rPr>
            <w:t>Remarks</w:t>
          </w:r>
        </w:p>
      </w:tc>
      <w:tc>
        <w:tcPr>
          <w:tcW w:w="3510" w:type="dxa"/>
          <w:vMerge w:val="restart"/>
          <w:shd w:val="clear" w:color="auto" w:fill="D9D9D9" w:themeFill="background1" w:themeFillShade="D9"/>
          <w:vAlign w:val="center"/>
        </w:tcPr>
        <w:p w14:paraId="333209B4" w14:textId="0384780D" w:rsidR="00E91A74" w:rsidRPr="00B875DC" w:rsidRDefault="00E91A74" w:rsidP="00CF18A4">
          <w:pPr>
            <w:jc w:val="center"/>
            <w:rPr>
              <w:rFonts w:ascii="Calibri" w:hAnsi="Calibri" w:cs="Calibri"/>
              <w:szCs w:val="20"/>
            </w:rPr>
          </w:pPr>
          <w:r>
            <w:rPr>
              <w:rFonts w:ascii="Calibri" w:hAnsi="Calibri" w:cs="Calibri"/>
              <w:szCs w:val="20"/>
            </w:rPr>
            <w:t>CAA Comment</w:t>
          </w:r>
        </w:p>
      </w:tc>
    </w:tr>
    <w:tr w:rsidR="00E91A74" w:rsidRPr="00B875DC" w14:paraId="1B10DDB4" w14:textId="21AB038D" w:rsidTr="00646289">
      <w:trPr>
        <w:trHeight w:val="346"/>
        <w:tblCellSpacing w:w="0" w:type="dxa"/>
      </w:trPr>
      <w:tc>
        <w:tcPr>
          <w:tcW w:w="1454" w:type="dxa"/>
          <w:vMerge/>
          <w:shd w:val="clear" w:color="auto" w:fill="D9D9D9" w:themeFill="background1" w:themeFillShade="D9"/>
          <w:vAlign w:val="center"/>
        </w:tcPr>
        <w:p w14:paraId="02EA6532" w14:textId="77777777" w:rsidR="00E91A74" w:rsidRPr="00B875DC" w:rsidRDefault="00E91A74" w:rsidP="00B010AC">
          <w:pPr>
            <w:jc w:val="center"/>
            <w:rPr>
              <w:rFonts w:ascii="Calibri" w:hAnsi="Calibri" w:cs="Calibri"/>
              <w:szCs w:val="20"/>
            </w:rPr>
          </w:pPr>
        </w:p>
      </w:tc>
      <w:tc>
        <w:tcPr>
          <w:tcW w:w="5580" w:type="dxa"/>
          <w:vMerge/>
          <w:shd w:val="clear" w:color="auto" w:fill="D9D9D9" w:themeFill="background1" w:themeFillShade="D9"/>
          <w:vAlign w:val="center"/>
        </w:tcPr>
        <w:p w14:paraId="7538ED94" w14:textId="77777777" w:rsidR="00E91A74" w:rsidRPr="00B875DC" w:rsidRDefault="00E91A74" w:rsidP="00B010AC">
          <w:pPr>
            <w:jc w:val="center"/>
            <w:rPr>
              <w:rFonts w:ascii="Calibri" w:hAnsi="Calibri" w:cs="Calibri"/>
              <w:szCs w:val="20"/>
            </w:rPr>
          </w:pPr>
        </w:p>
      </w:tc>
      <w:tc>
        <w:tcPr>
          <w:tcW w:w="547" w:type="dxa"/>
          <w:shd w:val="clear" w:color="auto" w:fill="D9D9D9" w:themeFill="background1" w:themeFillShade="D9"/>
          <w:vAlign w:val="center"/>
        </w:tcPr>
        <w:p w14:paraId="6F748B25" w14:textId="3ED0EA9D" w:rsidR="00E91A74" w:rsidRDefault="00E91A74" w:rsidP="00B010AC">
          <w:pPr>
            <w:jc w:val="center"/>
            <w:rPr>
              <w:rFonts w:ascii="Calibri" w:hAnsi="Calibri" w:cs="Calibri"/>
              <w:szCs w:val="20"/>
            </w:rPr>
          </w:pPr>
          <w:r>
            <w:rPr>
              <w:rFonts w:ascii="Calibri" w:hAnsi="Calibri" w:cs="Calibri"/>
              <w:szCs w:val="20"/>
            </w:rPr>
            <w:t>Yes</w:t>
          </w:r>
        </w:p>
      </w:tc>
      <w:tc>
        <w:tcPr>
          <w:tcW w:w="495" w:type="dxa"/>
          <w:shd w:val="clear" w:color="auto" w:fill="D9D9D9" w:themeFill="background1" w:themeFillShade="D9"/>
          <w:vAlign w:val="center"/>
        </w:tcPr>
        <w:p w14:paraId="23FF2C5F" w14:textId="6FC54CB1" w:rsidR="00E91A74" w:rsidRDefault="00E91A74" w:rsidP="00B010AC">
          <w:pPr>
            <w:jc w:val="center"/>
            <w:rPr>
              <w:rFonts w:ascii="Calibri" w:hAnsi="Calibri" w:cs="Calibri"/>
              <w:szCs w:val="20"/>
            </w:rPr>
          </w:pPr>
          <w:r>
            <w:rPr>
              <w:rFonts w:ascii="Calibri" w:hAnsi="Calibri" w:cs="Calibri"/>
              <w:szCs w:val="20"/>
            </w:rPr>
            <w:t>No</w:t>
          </w:r>
        </w:p>
      </w:tc>
      <w:tc>
        <w:tcPr>
          <w:tcW w:w="540" w:type="dxa"/>
          <w:vMerge/>
          <w:shd w:val="clear" w:color="auto" w:fill="D9D9D9" w:themeFill="background1" w:themeFillShade="D9"/>
        </w:tcPr>
        <w:p w14:paraId="1374C70D" w14:textId="77777777" w:rsidR="00E91A74" w:rsidRPr="00B875DC" w:rsidRDefault="00E91A74" w:rsidP="00B010AC">
          <w:pPr>
            <w:jc w:val="center"/>
            <w:rPr>
              <w:rFonts w:ascii="Calibri" w:hAnsi="Calibri" w:cs="Calibri"/>
              <w:szCs w:val="20"/>
            </w:rPr>
          </w:pPr>
        </w:p>
      </w:tc>
      <w:tc>
        <w:tcPr>
          <w:tcW w:w="2918" w:type="dxa"/>
          <w:vMerge/>
          <w:shd w:val="clear" w:color="auto" w:fill="D9D9D9" w:themeFill="background1" w:themeFillShade="D9"/>
          <w:vAlign w:val="center"/>
        </w:tcPr>
        <w:p w14:paraId="7380DE92" w14:textId="77777777" w:rsidR="00E91A74" w:rsidRPr="00B875DC" w:rsidRDefault="00E91A74" w:rsidP="00B010AC">
          <w:pPr>
            <w:jc w:val="center"/>
            <w:rPr>
              <w:rFonts w:ascii="Calibri" w:hAnsi="Calibri" w:cs="Calibri"/>
              <w:szCs w:val="20"/>
            </w:rPr>
          </w:pPr>
        </w:p>
      </w:tc>
      <w:tc>
        <w:tcPr>
          <w:tcW w:w="3510" w:type="dxa"/>
          <w:vMerge/>
          <w:shd w:val="clear" w:color="auto" w:fill="D9D9D9" w:themeFill="background1" w:themeFillShade="D9"/>
        </w:tcPr>
        <w:p w14:paraId="38B404CD" w14:textId="77777777" w:rsidR="00E91A74" w:rsidRPr="00B875DC" w:rsidRDefault="00E91A74" w:rsidP="00B010AC">
          <w:pPr>
            <w:jc w:val="center"/>
            <w:rPr>
              <w:rFonts w:ascii="Calibri" w:hAnsi="Calibri" w:cs="Calibri"/>
              <w:szCs w:val="20"/>
            </w:rPr>
          </w:pPr>
        </w:p>
      </w:tc>
    </w:tr>
  </w:tbl>
  <w:p w14:paraId="1F03E0C9" w14:textId="77777777" w:rsidR="004906D8" w:rsidRDefault="004906D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54"/>
      <w:gridCol w:w="4755"/>
      <w:gridCol w:w="4755"/>
    </w:tblGrid>
    <w:tr w:rsidR="005F29BB" w:rsidRPr="005F29BB" w14:paraId="0836C4CB" w14:textId="77777777" w:rsidTr="005F29BB">
      <w:tc>
        <w:tcPr>
          <w:tcW w:w="4754" w:type="dxa"/>
        </w:tcPr>
        <w:p w14:paraId="30A39C3B" w14:textId="4CB6DA28" w:rsidR="005F29BB" w:rsidRPr="005F29BB" w:rsidRDefault="0036307B" w:rsidP="005F29BB">
          <w:pPr>
            <w:pStyle w:val="Footer"/>
            <w:rPr>
              <w:rFonts w:ascii="Open Sans" w:hAnsi="Open Sans" w:cs="Open Sans"/>
            </w:rPr>
          </w:pPr>
          <w:r w:rsidRPr="0036307B">
            <w:rPr>
              <w:rFonts w:ascii="Open Sans" w:hAnsi="Open Sans" w:cs="Open Sans"/>
            </w:rPr>
            <w:t>Civil Aviation Authority</w:t>
          </w:r>
        </w:p>
      </w:tc>
      <w:tc>
        <w:tcPr>
          <w:tcW w:w="4755" w:type="dxa"/>
        </w:tcPr>
        <w:p w14:paraId="0FAD600C" w14:textId="00CB46B1" w:rsidR="005F29BB" w:rsidRPr="005F29BB" w:rsidRDefault="005F29BB" w:rsidP="005F29BB">
          <w:pPr>
            <w:pStyle w:val="Footer"/>
            <w:jc w:val="center"/>
            <w:rPr>
              <w:rFonts w:ascii="Open Sans" w:hAnsi="Open Sans" w:cs="Open Sans"/>
            </w:rPr>
          </w:pPr>
        </w:p>
      </w:tc>
      <w:tc>
        <w:tcPr>
          <w:tcW w:w="4755" w:type="dxa"/>
        </w:tcPr>
        <w:p w14:paraId="094A7352" w14:textId="14B27B48" w:rsidR="005F29BB" w:rsidRPr="005F29BB" w:rsidRDefault="00783B54" w:rsidP="00783B54">
          <w:pPr>
            <w:pStyle w:val="Footer"/>
            <w:jc w:val="right"/>
            <w:rPr>
              <w:rFonts w:ascii="Open Sans" w:hAnsi="Open Sans" w:cs="Open Sans"/>
            </w:rPr>
          </w:pPr>
          <w:r w:rsidRPr="00783B54">
            <w:rPr>
              <w:rFonts w:ascii="Open Sans" w:hAnsi="Open Sans" w:cs="Open Sans"/>
            </w:rPr>
            <w:t>Form: MCAA/AD/0</w:t>
          </w:r>
          <w:r>
            <w:rPr>
              <w:rFonts w:ascii="Open Sans" w:hAnsi="Open Sans" w:cs="Open Sans"/>
            </w:rPr>
            <w:t>9</w:t>
          </w:r>
        </w:p>
      </w:tc>
    </w:tr>
  </w:tbl>
  <w:p w14:paraId="65D0055B" w14:textId="77777777" w:rsidR="005F29BB" w:rsidRPr="005F29BB" w:rsidRDefault="005F29BB">
    <w:pPr>
      <w:pStyle w:val="Header"/>
      <w:rPr>
        <w:rFonts w:ascii="Open Sans" w:hAnsi="Open Sans" w:cs="Open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3EB3"/>
    <w:multiLevelType w:val="multilevel"/>
    <w:tmpl w:val="1D14FA84"/>
    <w:lvl w:ilvl="0">
      <w:start w:val="1"/>
      <w:numFmt w:val="decimal"/>
      <w:pStyle w:val="AnnexList18ptabc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9DF1474"/>
    <w:multiLevelType w:val="hybridMultilevel"/>
    <w:tmpl w:val="1816701A"/>
    <w:lvl w:ilvl="0" w:tplc="61BA898A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630A80"/>
    <w:multiLevelType w:val="hybridMultilevel"/>
    <w:tmpl w:val="01322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489583">
    <w:abstractNumId w:val="0"/>
  </w:num>
  <w:num w:numId="2" w16cid:durableId="7542028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76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33988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5597571">
    <w:abstractNumId w:val="1"/>
  </w:num>
  <w:num w:numId="6" w16cid:durableId="1343901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04A"/>
    <w:rsid w:val="0000085C"/>
    <w:rsid w:val="00011BFA"/>
    <w:rsid w:val="00013448"/>
    <w:rsid w:val="00013E02"/>
    <w:rsid w:val="00014286"/>
    <w:rsid w:val="0002209F"/>
    <w:rsid w:val="000249B1"/>
    <w:rsid w:val="00025311"/>
    <w:rsid w:val="000262AE"/>
    <w:rsid w:val="00032930"/>
    <w:rsid w:val="00035D78"/>
    <w:rsid w:val="0004087C"/>
    <w:rsid w:val="00040CA5"/>
    <w:rsid w:val="000413CC"/>
    <w:rsid w:val="000429E6"/>
    <w:rsid w:val="000433E6"/>
    <w:rsid w:val="00043ACA"/>
    <w:rsid w:val="00046D9E"/>
    <w:rsid w:val="00050CEE"/>
    <w:rsid w:val="000540D2"/>
    <w:rsid w:val="000552DD"/>
    <w:rsid w:val="0005559A"/>
    <w:rsid w:val="00055B8A"/>
    <w:rsid w:val="00056A1D"/>
    <w:rsid w:val="00056CC9"/>
    <w:rsid w:val="00057879"/>
    <w:rsid w:val="00061B3C"/>
    <w:rsid w:val="00063073"/>
    <w:rsid w:val="00070E21"/>
    <w:rsid w:val="0007114D"/>
    <w:rsid w:val="00071E93"/>
    <w:rsid w:val="0007231A"/>
    <w:rsid w:val="00077CAD"/>
    <w:rsid w:val="00080A5C"/>
    <w:rsid w:val="00082A1C"/>
    <w:rsid w:val="0008309A"/>
    <w:rsid w:val="00083782"/>
    <w:rsid w:val="00085646"/>
    <w:rsid w:val="00085EC2"/>
    <w:rsid w:val="00094686"/>
    <w:rsid w:val="00095C90"/>
    <w:rsid w:val="00096905"/>
    <w:rsid w:val="000A00D3"/>
    <w:rsid w:val="000A0B8E"/>
    <w:rsid w:val="000A0C46"/>
    <w:rsid w:val="000A4ADA"/>
    <w:rsid w:val="000A6A68"/>
    <w:rsid w:val="000A764B"/>
    <w:rsid w:val="000B1002"/>
    <w:rsid w:val="000B11DF"/>
    <w:rsid w:val="000B729B"/>
    <w:rsid w:val="000C0451"/>
    <w:rsid w:val="000C1951"/>
    <w:rsid w:val="000D0919"/>
    <w:rsid w:val="000D3384"/>
    <w:rsid w:val="000D7A93"/>
    <w:rsid w:val="000E0125"/>
    <w:rsid w:val="000E25BF"/>
    <w:rsid w:val="000E38C5"/>
    <w:rsid w:val="000E7E34"/>
    <w:rsid w:val="000F0272"/>
    <w:rsid w:val="000F0824"/>
    <w:rsid w:val="000F21CF"/>
    <w:rsid w:val="000F3462"/>
    <w:rsid w:val="000F3822"/>
    <w:rsid w:val="000F5BF4"/>
    <w:rsid w:val="00101656"/>
    <w:rsid w:val="00101DAE"/>
    <w:rsid w:val="001041F2"/>
    <w:rsid w:val="00105B25"/>
    <w:rsid w:val="00111A26"/>
    <w:rsid w:val="00111E31"/>
    <w:rsid w:val="00111FCD"/>
    <w:rsid w:val="001122A8"/>
    <w:rsid w:val="00112E10"/>
    <w:rsid w:val="001130AB"/>
    <w:rsid w:val="001164AC"/>
    <w:rsid w:val="00117398"/>
    <w:rsid w:val="0011746C"/>
    <w:rsid w:val="00117A06"/>
    <w:rsid w:val="001229E5"/>
    <w:rsid w:val="0012500D"/>
    <w:rsid w:val="0012533D"/>
    <w:rsid w:val="00125832"/>
    <w:rsid w:val="00127182"/>
    <w:rsid w:val="00127703"/>
    <w:rsid w:val="001277ED"/>
    <w:rsid w:val="00132642"/>
    <w:rsid w:val="00140CF8"/>
    <w:rsid w:val="00147202"/>
    <w:rsid w:val="00147D15"/>
    <w:rsid w:val="0015049C"/>
    <w:rsid w:val="00151289"/>
    <w:rsid w:val="00151B5A"/>
    <w:rsid w:val="00152F4D"/>
    <w:rsid w:val="00153419"/>
    <w:rsid w:val="00153E96"/>
    <w:rsid w:val="001560ED"/>
    <w:rsid w:val="001608CA"/>
    <w:rsid w:val="00162D5F"/>
    <w:rsid w:val="00162D70"/>
    <w:rsid w:val="0016416D"/>
    <w:rsid w:val="00165382"/>
    <w:rsid w:val="00171460"/>
    <w:rsid w:val="001733D2"/>
    <w:rsid w:val="00177A35"/>
    <w:rsid w:val="00181295"/>
    <w:rsid w:val="0018192C"/>
    <w:rsid w:val="00185AAD"/>
    <w:rsid w:val="00192833"/>
    <w:rsid w:val="001948C4"/>
    <w:rsid w:val="001952F2"/>
    <w:rsid w:val="00197197"/>
    <w:rsid w:val="00197FD1"/>
    <w:rsid w:val="001A1DB2"/>
    <w:rsid w:val="001A3A29"/>
    <w:rsid w:val="001A3BF4"/>
    <w:rsid w:val="001A59D5"/>
    <w:rsid w:val="001A7F97"/>
    <w:rsid w:val="001B616B"/>
    <w:rsid w:val="001C5265"/>
    <w:rsid w:val="001C66E5"/>
    <w:rsid w:val="001D095B"/>
    <w:rsid w:val="001D1F27"/>
    <w:rsid w:val="001D36DA"/>
    <w:rsid w:val="001D51D0"/>
    <w:rsid w:val="001D55E3"/>
    <w:rsid w:val="001D6EE5"/>
    <w:rsid w:val="001E2146"/>
    <w:rsid w:val="001E43D5"/>
    <w:rsid w:val="001E4663"/>
    <w:rsid w:val="001E5C62"/>
    <w:rsid w:val="001E6EF3"/>
    <w:rsid w:val="001E76DF"/>
    <w:rsid w:val="001E7903"/>
    <w:rsid w:val="001E7D18"/>
    <w:rsid w:val="001F1CE3"/>
    <w:rsid w:val="001F2A24"/>
    <w:rsid w:val="001F527B"/>
    <w:rsid w:val="001F6A28"/>
    <w:rsid w:val="00201321"/>
    <w:rsid w:val="002021B8"/>
    <w:rsid w:val="00203C52"/>
    <w:rsid w:val="00205A0C"/>
    <w:rsid w:val="00206DCD"/>
    <w:rsid w:val="00207226"/>
    <w:rsid w:val="00211991"/>
    <w:rsid w:val="00214C39"/>
    <w:rsid w:val="00217937"/>
    <w:rsid w:val="00220987"/>
    <w:rsid w:val="00223E8E"/>
    <w:rsid w:val="00225751"/>
    <w:rsid w:val="00230218"/>
    <w:rsid w:val="00231506"/>
    <w:rsid w:val="00231DF0"/>
    <w:rsid w:val="00233DAF"/>
    <w:rsid w:val="0023750C"/>
    <w:rsid w:val="00243829"/>
    <w:rsid w:val="00243E78"/>
    <w:rsid w:val="002443B7"/>
    <w:rsid w:val="002448CB"/>
    <w:rsid w:val="002448DF"/>
    <w:rsid w:val="00247327"/>
    <w:rsid w:val="00247DF4"/>
    <w:rsid w:val="002535CC"/>
    <w:rsid w:val="00254B36"/>
    <w:rsid w:val="0025518D"/>
    <w:rsid w:val="00257D28"/>
    <w:rsid w:val="00257EC7"/>
    <w:rsid w:val="00257FD4"/>
    <w:rsid w:val="0026179E"/>
    <w:rsid w:val="002648B6"/>
    <w:rsid w:val="0026523D"/>
    <w:rsid w:val="002667C7"/>
    <w:rsid w:val="0027133A"/>
    <w:rsid w:val="002775B1"/>
    <w:rsid w:val="00280661"/>
    <w:rsid w:val="00282F76"/>
    <w:rsid w:val="002925A2"/>
    <w:rsid w:val="00292605"/>
    <w:rsid w:val="00293719"/>
    <w:rsid w:val="00293D8C"/>
    <w:rsid w:val="002946ED"/>
    <w:rsid w:val="002957DE"/>
    <w:rsid w:val="002960C1"/>
    <w:rsid w:val="002973A3"/>
    <w:rsid w:val="002A121B"/>
    <w:rsid w:val="002A2725"/>
    <w:rsid w:val="002A521B"/>
    <w:rsid w:val="002A7DB2"/>
    <w:rsid w:val="002B2213"/>
    <w:rsid w:val="002B321A"/>
    <w:rsid w:val="002B46F0"/>
    <w:rsid w:val="002B4890"/>
    <w:rsid w:val="002B5AA7"/>
    <w:rsid w:val="002B6D45"/>
    <w:rsid w:val="002C00AD"/>
    <w:rsid w:val="002C0C7D"/>
    <w:rsid w:val="002C32E1"/>
    <w:rsid w:val="002D5FEF"/>
    <w:rsid w:val="002D6E9C"/>
    <w:rsid w:val="002E24F7"/>
    <w:rsid w:val="002E493C"/>
    <w:rsid w:val="002E5857"/>
    <w:rsid w:val="002E78CE"/>
    <w:rsid w:val="002F061E"/>
    <w:rsid w:val="002F30C5"/>
    <w:rsid w:val="002F421D"/>
    <w:rsid w:val="002F7164"/>
    <w:rsid w:val="00300641"/>
    <w:rsid w:val="00303284"/>
    <w:rsid w:val="003049E5"/>
    <w:rsid w:val="003050F8"/>
    <w:rsid w:val="00306AEB"/>
    <w:rsid w:val="00310089"/>
    <w:rsid w:val="00311EDD"/>
    <w:rsid w:val="00316F4C"/>
    <w:rsid w:val="00317F79"/>
    <w:rsid w:val="00323086"/>
    <w:rsid w:val="00325D98"/>
    <w:rsid w:val="003308E4"/>
    <w:rsid w:val="00331427"/>
    <w:rsid w:val="003314A2"/>
    <w:rsid w:val="00331655"/>
    <w:rsid w:val="00334CC2"/>
    <w:rsid w:val="003354E0"/>
    <w:rsid w:val="0033560D"/>
    <w:rsid w:val="003357C8"/>
    <w:rsid w:val="0033617E"/>
    <w:rsid w:val="00337149"/>
    <w:rsid w:val="003417AE"/>
    <w:rsid w:val="00342E1D"/>
    <w:rsid w:val="00345CEB"/>
    <w:rsid w:val="00346009"/>
    <w:rsid w:val="00353734"/>
    <w:rsid w:val="003555B2"/>
    <w:rsid w:val="00360796"/>
    <w:rsid w:val="00360F69"/>
    <w:rsid w:val="0036307B"/>
    <w:rsid w:val="00363AB5"/>
    <w:rsid w:val="00365179"/>
    <w:rsid w:val="00367AE0"/>
    <w:rsid w:val="003719BE"/>
    <w:rsid w:val="00374CF1"/>
    <w:rsid w:val="00376FA7"/>
    <w:rsid w:val="003771E8"/>
    <w:rsid w:val="003779C8"/>
    <w:rsid w:val="003849CB"/>
    <w:rsid w:val="00390409"/>
    <w:rsid w:val="0039241C"/>
    <w:rsid w:val="0039278D"/>
    <w:rsid w:val="00392AF9"/>
    <w:rsid w:val="00396DB3"/>
    <w:rsid w:val="003A0DCA"/>
    <w:rsid w:val="003A6417"/>
    <w:rsid w:val="003B0676"/>
    <w:rsid w:val="003B2524"/>
    <w:rsid w:val="003B3DBB"/>
    <w:rsid w:val="003B417E"/>
    <w:rsid w:val="003B4F46"/>
    <w:rsid w:val="003B50F9"/>
    <w:rsid w:val="003B5822"/>
    <w:rsid w:val="003C0100"/>
    <w:rsid w:val="003C22C9"/>
    <w:rsid w:val="003C2552"/>
    <w:rsid w:val="003C293E"/>
    <w:rsid w:val="003C2B7A"/>
    <w:rsid w:val="003C374C"/>
    <w:rsid w:val="003C435D"/>
    <w:rsid w:val="003C54B8"/>
    <w:rsid w:val="003D2D4A"/>
    <w:rsid w:val="003D43A9"/>
    <w:rsid w:val="003D74CD"/>
    <w:rsid w:val="003E192F"/>
    <w:rsid w:val="003E1BB3"/>
    <w:rsid w:val="003E22BD"/>
    <w:rsid w:val="003E3A75"/>
    <w:rsid w:val="003E3E0E"/>
    <w:rsid w:val="003E3FAA"/>
    <w:rsid w:val="003E445C"/>
    <w:rsid w:val="003F2707"/>
    <w:rsid w:val="003F593A"/>
    <w:rsid w:val="003F5F6E"/>
    <w:rsid w:val="00403D77"/>
    <w:rsid w:val="00411506"/>
    <w:rsid w:val="004121C7"/>
    <w:rsid w:val="0041395E"/>
    <w:rsid w:val="00414E93"/>
    <w:rsid w:val="00415C24"/>
    <w:rsid w:val="004175BB"/>
    <w:rsid w:val="0042423B"/>
    <w:rsid w:val="00425C63"/>
    <w:rsid w:val="00426375"/>
    <w:rsid w:val="00431530"/>
    <w:rsid w:val="00434105"/>
    <w:rsid w:val="00434C4C"/>
    <w:rsid w:val="00434FE6"/>
    <w:rsid w:val="00435552"/>
    <w:rsid w:val="004364FA"/>
    <w:rsid w:val="00437313"/>
    <w:rsid w:val="004444A3"/>
    <w:rsid w:val="00445874"/>
    <w:rsid w:val="004502A3"/>
    <w:rsid w:val="00452A6E"/>
    <w:rsid w:val="004577C6"/>
    <w:rsid w:val="004579C1"/>
    <w:rsid w:val="004579DE"/>
    <w:rsid w:val="0046158B"/>
    <w:rsid w:val="00461CF7"/>
    <w:rsid w:val="00463F38"/>
    <w:rsid w:val="004647A9"/>
    <w:rsid w:val="004659DC"/>
    <w:rsid w:val="00466AD3"/>
    <w:rsid w:val="00471608"/>
    <w:rsid w:val="00474718"/>
    <w:rsid w:val="004757FC"/>
    <w:rsid w:val="00477631"/>
    <w:rsid w:val="00480AAF"/>
    <w:rsid w:val="00480E4D"/>
    <w:rsid w:val="00481255"/>
    <w:rsid w:val="004827D4"/>
    <w:rsid w:val="00484C36"/>
    <w:rsid w:val="00484F6D"/>
    <w:rsid w:val="004862D9"/>
    <w:rsid w:val="004906D8"/>
    <w:rsid w:val="00491D08"/>
    <w:rsid w:val="00494EC1"/>
    <w:rsid w:val="004970AB"/>
    <w:rsid w:val="004A125E"/>
    <w:rsid w:val="004A3838"/>
    <w:rsid w:val="004A7C55"/>
    <w:rsid w:val="004C16A5"/>
    <w:rsid w:val="004C4141"/>
    <w:rsid w:val="004D0065"/>
    <w:rsid w:val="004D1559"/>
    <w:rsid w:val="004D4922"/>
    <w:rsid w:val="004D628C"/>
    <w:rsid w:val="004D7D06"/>
    <w:rsid w:val="004E1E86"/>
    <w:rsid w:val="004F1CCF"/>
    <w:rsid w:val="004F4B2C"/>
    <w:rsid w:val="004F76B6"/>
    <w:rsid w:val="005048AA"/>
    <w:rsid w:val="005053DE"/>
    <w:rsid w:val="00511964"/>
    <w:rsid w:val="0051663D"/>
    <w:rsid w:val="005178C4"/>
    <w:rsid w:val="00520FC7"/>
    <w:rsid w:val="00524C52"/>
    <w:rsid w:val="00525CC2"/>
    <w:rsid w:val="00525F03"/>
    <w:rsid w:val="0052616C"/>
    <w:rsid w:val="00530CBD"/>
    <w:rsid w:val="005323C0"/>
    <w:rsid w:val="00533A0D"/>
    <w:rsid w:val="00535B97"/>
    <w:rsid w:val="00537EE5"/>
    <w:rsid w:val="00540495"/>
    <w:rsid w:val="005423BD"/>
    <w:rsid w:val="00545A2D"/>
    <w:rsid w:val="005538F8"/>
    <w:rsid w:val="0056128C"/>
    <w:rsid w:val="00561B21"/>
    <w:rsid w:val="00562644"/>
    <w:rsid w:val="0056711E"/>
    <w:rsid w:val="00570DFD"/>
    <w:rsid w:val="00573EC9"/>
    <w:rsid w:val="005746E1"/>
    <w:rsid w:val="00575C4E"/>
    <w:rsid w:val="00575EE2"/>
    <w:rsid w:val="00575FB9"/>
    <w:rsid w:val="00576E58"/>
    <w:rsid w:val="00582B60"/>
    <w:rsid w:val="00583A11"/>
    <w:rsid w:val="00583B15"/>
    <w:rsid w:val="00585E31"/>
    <w:rsid w:val="00593A33"/>
    <w:rsid w:val="00594A94"/>
    <w:rsid w:val="005A04E2"/>
    <w:rsid w:val="005A584A"/>
    <w:rsid w:val="005B27AC"/>
    <w:rsid w:val="005B2BBF"/>
    <w:rsid w:val="005B3695"/>
    <w:rsid w:val="005B6489"/>
    <w:rsid w:val="005B72EB"/>
    <w:rsid w:val="005C55F1"/>
    <w:rsid w:val="005C6D8F"/>
    <w:rsid w:val="005C7177"/>
    <w:rsid w:val="005D09A2"/>
    <w:rsid w:val="005D2DD2"/>
    <w:rsid w:val="005D328D"/>
    <w:rsid w:val="005E002E"/>
    <w:rsid w:val="005E0F42"/>
    <w:rsid w:val="005E142C"/>
    <w:rsid w:val="005E2063"/>
    <w:rsid w:val="005E2F07"/>
    <w:rsid w:val="005E3060"/>
    <w:rsid w:val="005E3B5C"/>
    <w:rsid w:val="005E663B"/>
    <w:rsid w:val="005E72AD"/>
    <w:rsid w:val="005F1C01"/>
    <w:rsid w:val="005F29BB"/>
    <w:rsid w:val="005F3AF5"/>
    <w:rsid w:val="005F459A"/>
    <w:rsid w:val="005F79A7"/>
    <w:rsid w:val="00601B0B"/>
    <w:rsid w:val="00601C6C"/>
    <w:rsid w:val="006022A8"/>
    <w:rsid w:val="00604F2E"/>
    <w:rsid w:val="00612D98"/>
    <w:rsid w:val="006140C7"/>
    <w:rsid w:val="0062619E"/>
    <w:rsid w:val="00630BF8"/>
    <w:rsid w:val="0063291B"/>
    <w:rsid w:val="00633144"/>
    <w:rsid w:val="00634973"/>
    <w:rsid w:val="006363D3"/>
    <w:rsid w:val="00643E65"/>
    <w:rsid w:val="00645B57"/>
    <w:rsid w:val="00646289"/>
    <w:rsid w:val="00647D15"/>
    <w:rsid w:val="00655264"/>
    <w:rsid w:val="0065629A"/>
    <w:rsid w:val="0065657E"/>
    <w:rsid w:val="0066235E"/>
    <w:rsid w:val="00663CD7"/>
    <w:rsid w:val="00665D36"/>
    <w:rsid w:val="006673F5"/>
    <w:rsid w:val="00667800"/>
    <w:rsid w:val="00670DA1"/>
    <w:rsid w:val="00671A71"/>
    <w:rsid w:val="00675C33"/>
    <w:rsid w:val="00675F1D"/>
    <w:rsid w:val="006766DB"/>
    <w:rsid w:val="00680A81"/>
    <w:rsid w:val="006831EF"/>
    <w:rsid w:val="00685D29"/>
    <w:rsid w:val="00686F62"/>
    <w:rsid w:val="00690900"/>
    <w:rsid w:val="006942B3"/>
    <w:rsid w:val="0069487E"/>
    <w:rsid w:val="00695BBB"/>
    <w:rsid w:val="00697847"/>
    <w:rsid w:val="006A3C50"/>
    <w:rsid w:val="006A5171"/>
    <w:rsid w:val="006B2717"/>
    <w:rsid w:val="006B427A"/>
    <w:rsid w:val="006B59BE"/>
    <w:rsid w:val="006B71E7"/>
    <w:rsid w:val="006C1AE0"/>
    <w:rsid w:val="006C2108"/>
    <w:rsid w:val="006C5695"/>
    <w:rsid w:val="006C603C"/>
    <w:rsid w:val="006C6820"/>
    <w:rsid w:val="006C6EA4"/>
    <w:rsid w:val="006D1006"/>
    <w:rsid w:val="006D30FA"/>
    <w:rsid w:val="006D39D3"/>
    <w:rsid w:val="006D473F"/>
    <w:rsid w:val="006D5918"/>
    <w:rsid w:val="006D6C6A"/>
    <w:rsid w:val="006E2CF5"/>
    <w:rsid w:val="006E4D8E"/>
    <w:rsid w:val="006E6AB9"/>
    <w:rsid w:val="006F0165"/>
    <w:rsid w:val="006F16A7"/>
    <w:rsid w:val="006F6CB3"/>
    <w:rsid w:val="00703B22"/>
    <w:rsid w:val="00705F1D"/>
    <w:rsid w:val="0070736F"/>
    <w:rsid w:val="00711BD5"/>
    <w:rsid w:val="00713EA6"/>
    <w:rsid w:val="007150B7"/>
    <w:rsid w:val="007156AF"/>
    <w:rsid w:val="00716550"/>
    <w:rsid w:val="00716638"/>
    <w:rsid w:val="0071676D"/>
    <w:rsid w:val="007169E6"/>
    <w:rsid w:val="00716FF2"/>
    <w:rsid w:val="0071763F"/>
    <w:rsid w:val="00722398"/>
    <w:rsid w:val="0073025D"/>
    <w:rsid w:val="00730422"/>
    <w:rsid w:val="00731CD9"/>
    <w:rsid w:val="00732B55"/>
    <w:rsid w:val="0073359A"/>
    <w:rsid w:val="0073379A"/>
    <w:rsid w:val="00734077"/>
    <w:rsid w:val="00736057"/>
    <w:rsid w:val="00736253"/>
    <w:rsid w:val="00737C27"/>
    <w:rsid w:val="0074369A"/>
    <w:rsid w:val="007449BA"/>
    <w:rsid w:val="00746A15"/>
    <w:rsid w:val="00747217"/>
    <w:rsid w:val="00750352"/>
    <w:rsid w:val="00751081"/>
    <w:rsid w:val="0075204A"/>
    <w:rsid w:val="00756875"/>
    <w:rsid w:val="007628F2"/>
    <w:rsid w:val="0076419C"/>
    <w:rsid w:val="00764D91"/>
    <w:rsid w:val="0077059F"/>
    <w:rsid w:val="00770CF6"/>
    <w:rsid w:val="00771FFD"/>
    <w:rsid w:val="0077598C"/>
    <w:rsid w:val="0077793E"/>
    <w:rsid w:val="00777EC0"/>
    <w:rsid w:val="00781A1C"/>
    <w:rsid w:val="0078358F"/>
    <w:rsid w:val="00783B54"/>
    <w:rsid w:val="0078705B"/>
    <w:rsid w:val="00791870"/>
    <w:rsid w:val="00792F7E"/>
    <w:rsid w:val="00793BC9"/>
    <w:rsid w:val="007941B2"/>
    <w:rsid w:val="007969EB"/>
    <w:rsid w:val="007A09BC"/>
    <w:rsid w:val="007A26CF"/>
    <w:rsid w:val="007A3C60"/>
    <w:rsid w:val="007A43D5"/>
    <w:rsid w:val="007A6CF7"/>
    <w:rsid w:val="007A6F94"/>
    <w:rsid w:val="007B3FBB"/>
    <w:rsid w:val="007C477D"/>
    <w:rsid w:val="007C5F78"/>
    <w:rsid w:val="007C6BBE"/>
    <w:rsid w:val="007C6F4A"/>
    <w:rsid w:val="007C7017"/>
    <w:rsid w:val="007C7F82"/>
    <w:rsid w:val="007D0E5C"/>
    <w:rsid w:val="007D13C5"/>
    <w:rsid w:val="007D27BF"/>
    <w:rsid w:val="007D3117"/>
    <w:rsid w:val="007D5463"/>
    <w:rsid w:val="007D6EEA"/>
    <w:rsid w:val="007D7FF0"/>
    <w:rsid w:val="007E0714"/>
    <w:rsid w:val="007E09A1"/>
    <w:rsid w:val="007E14D4"/>
    <w:rsid w:val="007E46C2"/>
    <w:rsid w:val="007E79CD"/>
    <w:rsid w:val="007F589A"/>
    <w:rsid w:val="007F5BD2"/>
    <w:rsid w:val="0080274E"/>
    <w:rsid w:val="00803FEC"/>
    <w:rsid w:val="008040CD"/>
    <w:rsid w:val="0081253D"/>
    <w:rsid w:val="0081381E"/>
    <w:rsid w:val="0081666D"/>
    <w:rsid w:val="00817451"/>
    <w:rsid w:val="00821247"/>
    <w:rsid w:val="00821990"/>
    <w:rsid w:val="0082527D"/>
    <w:rsid w:val="0083181D"/>
    <w:rsid w:val="00831FE5"/>
    <w:rsid w:val="00832F42"/>
    <w:rsid w:val="00837E9B"/>
    <w:rsid w:val="0084590F"/>
    <w:rsid w:val="00851397"/>
    <w:rsid w:val="0085271D"/>
    <w:rsid w:val="0085333E"/>
    <w:rsid w:val="00862F98"/>
    <w:rsid w:val="0086398E"/>
    <w:rsid w:val="008701F8"/>
    <w:rsid w:val="00872D5D"/>
    <w:rsid w:val="00876F0E"/>
    <w:rsid w:val="00880B19"/>
    <w:rsid w:val="008817CD"/>
    <w:rsid w:val="0088774F"/>
    <w:rsid w:val="00890900"/>
    <w:rsid w:val="00890966"/>
    <w:rsid w:val="00893446"/>
    <w:rsid w:val="008958F5"/>
    <w:rsid w:val="0089604B"/>
    <w:rsid w:val="00896C95"/>
    <w:rsid w:val="008A0CCE"/>
    <w:rsid w:val="008A3C8A"/>
    <w:rsid w:val="008A3F3A"/>
    <w:rsid w:val="008A4248"/>
    <w:rsid w:val="008A49F9"/>
    <w:rsid w:val="008B04AE"/>
    <w:rsid w:val="008B1B89"/>
    <w:rsid w:val="008B2055"/>
    <w:rsid w:val="008B232B"/>
    <w:rsid w:val="008B2A8C"/>
    <w:rsid w:val="008B34F7"/>
    <w:rsid w:val="008B40E5"/>
    <w:rsid w:val="008B4766"/>
    <w:rsid w:val="008B4F3F"/>
    <w:rsid w:val="008C122B"/>
    <w:rsid w:val="008C30ED"/>
    <w:rsid w:val="008C4419"/>
    <w:rsid w:val="008C471B"/>
    <w:rsid w:val="008C541A"/>
    <w:rsid w:val="008C6758"/>
    <w:rsid w:val="008C6923"/>
    <w:rsid w:val="008D17FB"/>
    <w:rsid w:val="008D24F7"/>
    <w:rsid w:val="008E27ED"/>
    <w:rsid w:val="008E3F9E"/>
    <w:rsid w:val="008F49B7"/>
    <w:rsid w:val="008F7A2D"/>
    <w:rsid w:val="00900216"/>
    <w:rsid w:val="00901E61"/>
    <w:rsid w:val="00910C5B"/>
    <w:rsid w:val="00920EDE"/>
    <w:rsid w:val="00926589"/>
    <w:rsid w:val="009269E3"/>
    <w:rsid w:val="009309D0"/>
    <w:rsid w:val="00931B73"/>
    <w:rsid w:val="009404E1"/>
    <w:rsid w:val="00942037"/>
    <w:rsid w:val="00950863"/>
    <w:rsid w:val="00951798"/>
    <w:rsid w:val="009539D8"/>
    <w:rsid w:val="00957478"/>
    <w:rsid w:val="0096122F"/>
    <w:rsid w:val="00962464"/>
    <w:rsid w:val="00963400"/>
    <w:rsid w:val="00966246"/>
    <w:rsid w:val="00967871"/>
    <w:rsid w:val="00973B06"/>
    <w:rsid w:val="00975FF9"/>
    <w:rsid w:val="00983A1D"/>
    <w:rsid w:val="00984822"/>
    <w:rsid w:val="00986EC5"/>
    <w:rsid w:val="00990CD3"/>
    <w:rsid w:val="00991FA6"/>
    <w:rsid w:val="0099676B"/>
    <w:rsid w:val="00997BAD"/>
    <w:rsid w:val="009A4B7C"/>
    <w:rsid w:val="009A689F"/>
    <w:rsid w:val="009A7048"/>
    <w:rsid w:val="009B0083"/>
    <w:rsid w:val="009B0AAC"/>
    <w:rsid w:val="009B13CE"/>
    <w:rsid w:val="009B17E7"/>
    <w:rsid w:val="009B1BFF"/>
    <w:rsid w:val="009B3C6B"/>
    <w:rsid w:val="009D11A8"/>
    <w:rsid w:val="009D2E27"/>
    <w:rsid w:val="009D3C99"/>
    <w:rsid w:val="009D3F4A"/>
    <w:rsid w:val="009D6953"/>
    <w:rsid w:val="009D76E1"/>
    <w:rsid w:val="009E1493"/>
    <w:rsid w:val="009E2474"/>
    <w:rsid w:val="009E471A"/>
    <w:rsid w:val="009E57B9"/>
    <w:rsid w:val="009E6CD4"/>
    <w:rsid w:val="009E7BE8"/>
    <w:rsid w:val="009F4BEB"/>
    <w:rsid w:val="00A00FAF"/>
    <w:rsid w:val="00A022D3"/>
    <w:rsid w:val="00A02974"/>
    <w:rsid w:val="00A05836"/>
    <w:rsid w:val="00A10F0E"/>
    <w:rsid w:val="00A1473C"/>
    <w:rsid w:val="00A1484F"/>
    <w:rsid w:val="00A1557C"/>
    <w:rsid w:val="00A2009F"/>
    <w:rsid w:val="00A21213"/>
    <w:rsid w:val="00A2194F"/>
    <w:rsid w:val="00A22A30"/>
    <w:rsid w:val="00A24E60"/>
    <w:rsid w:val="00A34EFB"/>
    <w:rsid w:val="00A34FA7"/>
    <w:rsid w:val="00A4415E"/>
    <w:rsid w:val="00A447C0"/>
    <w:rsid w:val="00A45BAA"/>
    <w:rsid w:val="00A45BE3"/>
    <w:rsid w:val="00A463F7"/>
    <w:rsid w:val="00A50201"/>
    <w:rsid w:val="00A510C3"/>
    <w:rsid w:val="00A52BC5"/>
    <w:rsid w:val="00A537D9"/>
    <w:rsid w:val="00A54A29"/>
    <w:rsid w:val="00A56C17"/>
    <w:rsid w:val="00A57264"/>
    <w:rsid w:val="00A613B2"/>
    <w:rsid w:val="00A63C62"/>
    <w:rsid w:val="00A655F6"/>
    <w:rsid w:val="00A66684"/>
    <w:rsid w:val="00A66AD9"/>
    <w:rsid w:val="00A67094"/>
    <w:rsid w:val="00A6709C"/>
    <w:rsid w:val="00A746F4"/>
    <w:rsid w:val="00A74D7A"/>
    <w:rsid w:val="00A77423"/>
    <w:rsid w:val="00A807CB"/>
    <w:rsid w:val="00A81301"/>
    <w:rsid w:val="00A846A6"/>
    <w:rsid w:val="00A9036A"/>
    <w:rsid w:val="00A93557"/>
    <w:rsid w:val="00A95407"/>
    <w:rsid w:val="00A95A12"/>
    <w:rsid w:val="00A96B87"/>
    <w:rsid w:val="00A97193"/>
    <w:rsid w:val="00A97E15"/>
    <w:rsid w:val="00AA062B"/>
    <w:rsid w:val="00AA1DF5"/>
    <w:rsid w:val="00AA3015"/>
    <w:rsid w:val="00AA41A9"/>
    <w:rsid w:val="00AA5736"/>
    <w:rsid w:val="00AB3A2F"/>
    <w:rsid w:val="00AB575F"/>
    <w:rsid w:val="00AC38EA"/>
    <w:rsid w:val="00AC404D"/>
    <w:rsid w:val="00AC40C6"/>
    <w:rsid w:val="00AC58E9"/>
    <w:rsid w:val="00AC6074"/>
    <w:rsid w:val="00AC68C6"/>
    <w:rsid w:val="00AC6927"/>
    <w:rsid w:val="00AC6DF6"/>
    <w:rsid w:val="00AD04C5"/>
    <w:rsid w:val="00AD0975"/>
    <w:rsid w:val="00AD2C98"/>
    <w:rsid w:val="00AD3081"/>
    <w:rsid w:val="00AD5EE5"/>
    <w:rsid w:val="00AD7DD5"/>
    <w:rsid w:val="00AD7FB8"/>
    <w:rsid w:val="00AE1AF1"/>
    <w:rsid w:val="00AE2704"/>
    <w:rsid w:val="00AE414C"/>
    <w:rsid w:val="00AE43D1"/>
    <w:rsid w:val="00AE55BA"/>
    <w:rsid w:val="00AE61EE"/>
    <w:rsid w:val="00AF2D8E"/>
    <w:rsid w:val="00AF306F"/>
    <w:rsid w:val="00AF4ABB"/>
    <w:rsid w:val="00AF506C"/>
    <w:rsid w:val="00B010AC"/>
    <w:rsid w:val="00B02121"/>
    <w:rsid w:val="00B03F4E"/>
    <w:rsid w:val="00B1039F"/>
    <w:rsid w:val="00B131AF"/>
    <w:rsid w:val="00B21315"/>
    <w:rsid w:val="00B2648C"/>
    <w:rsid w:val="00B330B2"/>
    <w:rsid w:val="00B362B3"/>
    <w:rsid w:val="00B36F78"/>
    <w:rsid w:val="00B37289"/>
    <w:rsid w:val="00B37629"/>
    <w:rsid w:val="00B41665"/>
    <w:rsid w:val="00B4181B"/>
    <w:rsid w:val="00B41828"/>
    <w:rsid w:val="00B457F1"/>
    <w:rsid w:val="00B500CB"/>
    <w:rsid w:val="00B52F6C"/>
    <w:rsid w:val="00B543A8"/>
    <w:rsid w:val="00B553DD"/>
    <w:rsid w:val="00B55D89"/>
    <w:rsid w:val="00B633C5"/>
    <w:rsid w:val="00B65193"/>
    <w:rsid w:val="00B70AD7"/>
    <w:rsid w:val="00B71A69"/>
    <w:rsid w:val="00B72608"/>
    <w:rsid w:val="00B7502B"/>
    <w:rsid w:val="00B75A52"/>
    <w:rsid w:val="00B75D3A"/>
    <w:rsid w:val="00B76EE2"/>
    <w:rsid w:val="00B83331"/>
    <w:rsid w:val="00B84085"/>
    <w:rsid w:val="00B87021"/>
    <w:rsid w:val="00B875DC"/>
    <w:rsid w:val="00B9045C"/>
    <w:rsid w:val="00B92DAE"/>
    <w:rsid w:val="00B9377C"/>
    <w:rsid w:val="00B97B48"/>
    <w:rsid w:val="00BA49D1"/>
    <w:rsid w:val="00BB1E7D"/>
    <w:rsid w:val="00BC043B"/>
    <w:rsid w:val="00BC396D"/>
    <w:rsid w:val="00BC65AB"/>
    <w:rsid w:val="00BD4A5F"/>
    <w:rsid w:val="00BD5BF9"/>
    <w:rsid w:val="00BE046D"/>
    <w:rsid w:val="00BE1E1F"/>
    <w:rsid w:val="00BE4C91"/>
    <w:rsid w:val="00BE7B6B"/>
    <w:rsid w:val="00BF0890"/>
    <w:rsid w:val="00BF0BFC"/>
    <w:rsid w:val="00BF37CB"/>
    <w:rsid w:val="00BF5193"/>
    <w:rsid w:val="00BF7400"/>
    <w:rsid w:val="00C0191A"/>
    <w:rsid w:val="00C02F43"/>
    <w:rsid w:val="00C112B5"/>
    <w:rsid w:val="00C1189C"/>
    <w:rsid w:val="00C12F28"/>
    <w:rsid w:val="00C1313C"/>
    <w:rsid w:val="00C14061"/>
    <w:rsid w:val="00C141A6"/>
    <w:rsid w:val="00C16502"/>
    <w:rsid w:val="00C22DFF"/>
    <w:rsid w:val="00C24AF3"/>
    <w:rsid w:val="00C2714C"/>
    <w:rsid w:val="00C27C7C"/>
    <w:rsid w:val="00C3057B"/>
    <w:rsid w:val="00C321B6"/>
    <w:rsid w:val="00C32FC0"/>
    <w:rsid w:val="00C340CF"/>
    <w:rsid w:val="00C35F2C"/>
    <w:rsid w:val="00C3636D"/>
    <w:rsid w:val="00C412B8"/>
    <w:rsid w:val="00C46C10"/>
    <w:rsid w:val="00C528F0"/>
    <w:rsid w:val="00C52B11"/>
    <w:rsid w:val="00C548E9"/>
    <w:rsid w:val="00C57F93"/>
    <w:rsid w:val="00C6126D"/>
    <w:rsid w:val="00C6146E"/>
    <w:rsid w:val="00C6197F"/>
    <w:rsid w:val="00C62533"/>
    <w:rsid w:val="00C67F46"/>
    <w:rsid w:val="00C702A3"/>
    <w:rsid w:val="00C72ABA"/>
    <w:rsid w:val="00C72F1C"/>
    <w:rsid w:val="00C73CAE"/>
    <w:rsid w:val="00C7609C"/>
    <w:rsid w:val="00C766C8"/>
    <w:rsid w:val="00C80F98"/>
    <w:rsid w:val="00C8386E"/>
    <w:rsid w:val="00C8423A"/>
    <w:rsid w:val="00C87376"/>
    <w:rsid w:val="00C91687"/>
    <w:rsid w:val="00C91FCC"/>
    <w:rsid w:val="00C928EC"/>
    <w:rsid w:val="00C929F2"/>
    <w:rsid w:val="00C95EE5"/>
    <w:rsid w:val="00CA1105"/>
    <w:rsid w:val="00CA2C77"/>
    <w:rsid w:val="00CA3C7D"/>
    <w:rsid w:val="00CA47E8"/>
    <w:rsid w:val="00CA624A"/>
    <w:rsid w:val="00CB127B"/>
    <w:rsid w:val="00CB1C82"/>
    <w:rsid w:val="00CB1F96"/>
    <w:rsid w:val="00CB4898"/>
    <w:rsid w:val="00CB7A7A"/>
    <w:rsid w:val="00CC12AE"/>
    <w:rsid w:val="00CC1523"/>
    <w:rsid w:val="00CC1DF1"/>
    <w:rsid w:val="00CC252D"/>
    <w:rsid w:val="00CC325C"/>
    <w:rsid w:val="00CD07F3"/>
    <w:rsid w:val="00CD24F6"/>
    <w:rsid w:val="00CD3012"/>
    <w:rsid w:val="00CD6752"/>
    <w:rsid w:val="00CD70E5"/>
    <w:rsid w:val="00CD7C45"/>
    <w:rsid w:val="00CE1108"/>
    <w:rsid w:val="00CE120F"/>
    <w:rsid w:val="00CE51A0"/>
    <w:rsid w:val="00CE69DA"/>
    <w:rsid w:val="00CF18A4"/>
    <w:rsid w:val="00CF21AC"/>
    <w:rsid w:val="00CF3618"/>
    <w:rsid w:val="00CF55BA"/>
    <w:rsid w:val="00CF7734"/>
    <w:rsid w:val="00D00D7C"/>
    <w:rsid w:val="00D03E2B"/>
    <w:rsid w:val="00D0473A"/>
    <w:rsid w:val="00D04B39"/>
    <w:rsid w:val="00D04EEB"/>
    <w:rsid w:val="00D06C70"/>
    <w:rsid w:val="00D110AA"/>
    <w:rsid w:val="00D121AE"/>
    <w:rsid w:val="00D143F9"/>
    <w:rsid w:val="00D15C8E"/>
    <w:rsid w:val="00D16DE7"/>
    <w:rsid w:val="00D24CD6"/>
    <w:rsid w:val="00D24DD4"/>
    <w:rsid w:val="00D255D5"/>
    <w:rsid w:val="00D27A1F"/>
    <w:rsid w:val="00D27E81"/>
    <w:rsid w:val="00D3004A"/>
    <w:rsid w:val="00D32CE8"/>
    <w:rsid w:val="00D35978"/>
    <w:rsid w:val="00D3693C"/>
    <w:rsid w:val="00D36994"/>
    <w:rsid w:val="00D42359"/>
    <w:rsid w:val="00D42EAB"/>
    <w:rsid w:val="00D468CD"/>
    <w:rsid w:val="00D46D13"/>
    <w:rsid w:val="00D475AA"/>
    <w:rsid w:val="00D50DF9"/>
    <w:rsid w:val="00D552A6"/>
    <w:rsid w:val="00D566CC"/>
    <w:rsid w:val="00D56C70"/>
    <w:rsid w:val="00D56F9C"/>
    <w:rsid w:val="00D60119"/>
    <w:rsid w:val="00D631C8"/>
    <w:rsid w:val="00D66076"/>
    <w:rsid w:val="00D67527"/>
    <w:rsid w:val="00D675AC"/>
    <w:rsid w:val="00D676C8"/>
    <w:rsid w:val="00D806BB"/>
    <w:rsid w:val="00D81049"/>
    <w:rsid w:val="00D83806"/>
    <w:rsid w:val="00D84296"/>
    <w:rsid w:val="00D90356"/>
    <w:rsid w:val="00D935C3"/>
    <w:rsid w:val="00D93603"/>
    <w:rsid w:val="00D93FE0"/>
    <w:rsid w:val="00D9531E"/>
    <w:rsid w:val="00D95511"/>
    <w:rsid w:val="00DA0092"/>
    <w:rsid w:val="00DA429C"/>
    <w:rsid w:val="00DB0DA3"/>
    <w:rsid w:val="00DB1E93"/>
    <w:rsid w:val="00DB38B2"/>
    <w:rsid w:val="00DB3F7B"/>
    <w:rsid w:val="00DB5065"/>
    <w:rsid w:val="00DB7626"/>
    <w:rsid w:val="00DC2D26"/>
    <w:rsid w:val="00DC425C"/>
    <w:rsid w:val="00DC60CB"/>
    <w:rsid w:val="00DC6856"/>
    <w:rsid w:val="00DC7817"/>
    <w:rsid w:val="00DD07AB"/>
    <w:rsid w:val="00DD0AE2"/>
    <w:rsid w:val="00DD2CE4"/>
    <w:rsid w:val="00DD7D30"/>
    <w:rsid w:val="00DE15BC"/>
    <w:rsid w:val="00DE44F7"/>
    <w:rsid w:val="00DE4D97"/>
    <w:rsid w:val="00DE5877"/>
    <w:rsid w:val="00DF2B25"/>
    <w:rsid w:val="00DF2C0D"/>
    <w:rsid w:val="00DF4237"/>
    <w:rsid w:val="00DF5330"/>
    <w:rsid w:val="00DF76FE"/>
    <w:rsid w:val="00E04605"/>
    <w:rsid w:val="00E12317"/>
    <w:rsid w:val="00E14C57"/>
    <w:rsid w:val="00E17CB0"/>
    <w:rsid w:val="00E2061F"/>
    <w:rsid w:val="00E22B33"/>
    <w:rsid w:val="00E25B1E"/>
    <w:rsid w:val="00E2750F"/>
    <w:rsid w:val="00E3442B"/>
    <w:rsid w:val="00E40B68"/>
    <w:rsid w:val="00E423AC"/>
    <w:rsid w:val="00E45AB0"/>
    <w:rsid w:val="00E46358"/>
    <w:rsid w:val="00E4780E"/>
    <w:rsid w:val="00E51E51"/>
    <w:rsid w:val="00E52692"/>
    <w:rsid w:val="00E52DA7"/>
    <w:rsid w:val="00E53352"/>
    <w:rsid w:val="00E570F8"/>
    <w:rsid w:val="00E57CF3"/>
    <w:rsid w:val="00E6061E"/>
    <w:rsid w:val="00E612D7"/>
    <w:rsid w:val="00E624A5"/>
    <w:rsid w:val="00E6263A"/>
    <w:rsid w:val="00E6668C"/>
    <w:rsid w:val="00E66831"/>
    <w:rsid w:val="00E67A28"/>
    <w:rsid w:val="00E67C58"/>
    <w:rsid w:val="00E704E3"/>
    <w:rsid w:val="00E70740"/>
    <w:rsid w:val="00E70BC0"/>
    <w:rsid w:val="00E71BB4"/>
    <w:rsid w:val="00E72913"/>
    <w:rsid w:val="00E73AE9"/>
    <w:rsid w:val="00E75680"/>
    <w:rsid w:val="00E76755"/>
    <w:rsid w:val="00E76D56"/>
    <w:rsid w:val="00E805F4"/>
    <w:rsid w:val="00E8301A"/>
    <w:rsid w:val="00E8426F"/>
    <w:rsid w:val="00E84960"/>
    <w:rsid w:val="00E9136B"/>
    <w:rsid w:val="00E91A74"/>
    <w:rsid w:val="00E94504"/>
    <w:rsid w:val="00E94793"/>
    <w:rsid w:val="00E95353"/>
    <w:rsid w:val="00E958A7"/>
    <w:rsid w:val="00E95C42"/>
    <w:rsid w:val="00EA3694"/>
    <w:rsid w:val="00EB33F4"/>
    <w:rsid w:val="00EB7461"/>
    <w:rsid w:val="00EC0446"/>
    <w:rsid w:val="00EC0FBD"/>
    <w:rsid w:val="00EC58D7"/>
    <w:rsid w:val="00ED1F5F"/>
    <w:rsid w:val="00ED2435"/>
    <w:rsid w:val="00ED6A3C"/>
    <w:rsid w:val="00ED6C02"/>
    <w:rsid w:val="00ED7645"/>
    <w:rsid w:val="00EE348F"/>
    <w:rsid w:val="00EE3907"/>
    <w:rsid w:val="00EE5600"/>
    <w:rsid w:val="00EE6615"/>
    <w:rsid w:val="00EE780B"/>
    <w:rsid w:val="00EE7DBA"/>
    <w:rsid w:val="00EF1755"/>
    <w:rsid w:val="00EF4894"/>
    <w:rsid w:val="00EF7A35"/>
    <w:rsid w:val="00F02309"/>
    <w:rsid w:val="00F030B6"/>
    <w:rsid w:val="00F06799"/>
    <w:rsid w:val="00F071E5"/>
    <w:rsid w:val="00F07F36"/>
    <w:rsid w:val="00F1090D"/>
    <w:rsid w:val="00F12202"/>
    <w:rsid w:val="00F160E1"/>
    <w:rsid w:val="00F17086"/>
    <w:rsid w:val="00F170A7"/>
    <w:rsid w:val="00F2074B"/>
    <w:rsid w:val="00F22846"/>
    <w:rsid w:val="00F259D5"/>
    <w:rsid w:val="00F27FAE"/>
    <w:rsid w:val="00F327EE"/>
    <w:rsid w:val="00F32AC5"/>
    <w:rsid w:val="00F33555"/>
    <w:rsid w:val="00F36927"/>
    <w:rsid w:val="00F41811"/>
    <w:rsid w:val="00F41CC1"/>
    <w:rsid w:val="00F42B48"/>
    <w:rsid w:val="00F462A3"/>
    <w:rsid w:val="00F467F6"/>
    <w:rsid w:val="00F501E5"/>
    <w:rsid w:val="00F51785"/>
    <w:rsid w:val="00F55974"/>
    <w:rsid w:val="00F60A50"/>
    <w:rsid w:val="00F645B2"/>
    <w:rsid w:val="00F66A18"/>
    <w:rsid w:val="00F70911"/>
    <w:rsid w:val="00F71BA8"/>
    <w:rsid w:val="00F75195"/>
    <w:rsid w:val="00F76444"/>
    <w:rsid w:val="00F86918"/>
    <w:rsid w:val="00F87105"/>
    <w:rsid w:val="00F8772E"/>
    <w:rsid w:val="00F9194C"/>
    <w:rsid w:val="00F97111"/>
    <w:rsid w:val="00F976E1"/>
    <w:rsid w:val="00F97878"/>
    <w:rsid w:val="00FA10FC"/>
    <w:rsid w:val="00FA1D4A"/>
    <w:rsid w:val="00FA22C1"/>
    <w:rsid w:val="00FA650C"/>
    <w:rsid w:val="00FB4F88"/>
    <w:rsid w:val="00FB788C"/>
    <w:rsid w:val="00FC2F8D"/>
    <w:rsid w:val="00FD0334"/>
    <w:rsid w:val="00FD37AA"/>
    <w:rsid w:val="00FD3E87"/>
    <w:rsid w:val="00FD602D"/>
    <w:rsid w:val="00FD60AB"/>
    <w:rsid w:val="00FD7BBC"/>
    <w:rsid w:val="00FE1BEC"/>
    <w:rsid w:val="00FE2069"/>
    <w:rsid w:val="00FE44A8"/>
    <w:rsid w:val="00FE58B7"/>
    <w:rsid w:val="00FE61ED"/>
    <w:rsid w:val="00FF1116"/>
    <w:rsid w:val="00FF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74FB9B"/>
  <w15:docId w15:val="{F4C20996-2641-4DA5-944C-15440991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2D5F"/>
    <w:rPr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C60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C60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BF5193"/>
    <w:pPr>
      <w:autoSpaceDE w:val="0"/>
      <w:autoSpaceDN w:val="0"/>
      <w:adjustRightInd w:val="0"/>
      <w:outlineLvl w:val="2"/>
    </w:pPr>
    <w:rPr>
      <w:rFonts w:eastAsia="SimSun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0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527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271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85271D"/>
    <w:pPr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rsid w:val="006C603C"/>
  </w:style>
  <w:style w:type="paragraph" w:customStyle="1" w:styleId="AnnexDefinition">
    <w:name w:val="Annex Definition"/>
    <w:basedOn w:val="Normal"/>
    <w:qFormat/>
    <w:rsid w:val="003E22BD"/>
    <w:pPr>
      <w:spacing w:after="240"/>
      <w:ind w:left="360" w:hanging="360"/>
      <w:jc w:val="both"/>
    </w:pPr>
    <w:rPr>
      <w:rFonts w:eastAsia="Times New Roman"/>
      <w:szCs w:val="20"/>
      <w:lang w:eastAsia="ko-KR"/>
    </w:rPr>
  </w:style>
  <w:style w:type="paragraph" w:customStyle="1" w:styleId="AnnexList18ptabc">
    <w:name w:val="AnnexList 18pt a)b)c)"/>
    <w:basedOn w:val="Normal"/>
    <w:qFormat/>
    <w:rsid w:val="003E22BD"/>
    <w:pPr>
      <w:numPr>
        <w:numId w:val="1"/>
      </w:numPr>
      <w:tabs>
        <w:tab w:val="left" w:pos="720"/>
      </w:tabs>
      <w:spacing w:after="240"/>
      <w:jc w:val="both"/>
    </w:pPr>
    <w:rPr>
      <w:rFonts w:eastAsia="Times New Roman"/>
      <w:szCs w:val="20"/>
      <w:lang w:eastAsia="ko-KR"/>
    </w:rPr>
  </w:style>
  <w:style w:type="paragraph" w:customStyle="1" w:styleId="AnnexNotes">
    <w:name w:val="AnnexNotes"/>
    <w:basedOn w:val="Normal"/>
    <w:qFormat/>
    <w:rsid w:val="003E22BD"/>
    <w:pPr>
      <w:tabs>
        <w:tab w:val="num" w:pos="720"/>
      </w:tabs>
      <w:spacing w:after="245"/>
      <w:ind w:left="720" w:hanging="720"/>
      <w:jc w:val="both"/>
    </w:pPr>
    <w:rPr>
      <w:rFonts w:eastAsia="Times New Roman"/>
      <w:i/>
      <w:szCs w:val="20"/>
      <w:lang w:eastAsia="ko-KR"/>
    </w:rPr>
  </w:style>
  <w:style w:type="paragraph" w:customStyle="1" w:styleId="AnnexSingleNote">
    <w:name w:val="AnnexSingleNote"/>
    <w:basedOn w:val="Normal"/>
    <w:qFormat/>
    <w:rsid w:val="003E22BD"/>
    <w:pPr>
      <w:spacing w:after="245"/>
      <w:ind w:firstLine="360"/>
      <w:jc w:val="both"/>
    </w:pPr>
    <w:rPr>
      <w:rFonts w:eastAsia="Times New Roman"/>
      <w:i/>
      <w:szCs w:val="20"/>
      <w:lang w:eastAsia="ko-KR"/>
    </w:rPr>
  </w:style>
  <w:style w:type="paragraph" w:customStyle="1" w:styleId="AnnexSARPText">
    <w:name w:val="Annex SARP Text"/>
    <w:basedOn w:val="AnnexSingleNote"/>
    <w:qFormat/>
    <w:rsid w:val="003E22BD"/>
    <w:pPr>
      <w:spacing w:after="240"/>
      <w:ind w:firstLine="0"/>
    </w:pPr>
    <w:rPr>
      <w:i w:val="0"/>
    </w:rPr>
  </w:style>
  <w:style w:type="paragraph" w:customStyle="1" w:styleId="AnnexSubTitleBoldCtr">
    <w:name w:val="Annex SubTitle +Bold+Ctr"/>
    <w:basedOn w:val="AnnexSingleNote"/>
    <w:qFormat/>
    <w:rsid w:val="003E22BD"/>
    <w:pPr>
      <w:spacing w:after="240" w:line="276" w:lineRule="auto"/>
      <w:ind w:firstLine="0"/>
      <w:jc w:val="center"/>
    </w:pPr>
    <w:rPr>
      <w:b/>
      <w:i w:val="0"/>
    </w:rPr>
  </w:style>
  <w:style w:type="paragraph" w:customStyle="1" w:styleId="AnnexList36pt123">
    <w:name w:val="AnnexList 36pt 1)2)3)"/>
    <w:basedOn w:val="AnnexSingleNote"/>
    <w:qFormat/>
    <w:rsid w:val="00CD07F3"/>
    <w:pPr>
      <w:tabs>
        <w:tab w:val="num" w:pos="720"/>
        <w:tab w:val="left" w:pos="1080"/>
      </w:tabs>
      <w:spacing w:after="240"/>
      <w:ind w:left="720" w:hanging="720"/>
    </w:pPr>
    <w:rPr>
      <w:i w:val="0"/>
    </w:rPr>
  </w:style>
  <w:style w:type="paragraph" w:customStyle="1" w:styleId="AnnexHeading">
    <w:name w:val="Annex Heading"/>
    <w:basedOn w:val="AnnexSingleNote"/>
    <w:qFormat/>
    <w:rsid w:val="00B9377C"/>
    <w:pPr>
      <w:spacing w:before="720" w:after="360"/>
      <w:ind w:firstLine="0"/>
      <w:jc w:val="center"/>
    </w:pPr>
    <w:rPr>
      <w:b/>
      <w:i w:val="0"/>
      <w:sz w:val="28"/>
    </w:rPr>
  </w:style>
  <w:style w:type="paragraph" w:customStyle="1" w:styleId="AnnexChapterTitle">
    <w:name w:val="Annex Chapter Title"/>
    <w:basedOn w:val="AnnexSingleNote"/>
    <w:qFormat/>
    <w:rsid w:val="00B9377C"/>
    <w:pPr>
      <w:spacing w:after="720"/>
      <w:ind w:firstLine="0"/>
      <w:jc w:val="center"/>
    </w:pPr>
    <w:rPr>
      <w:b/>
      <w:i w:val="0"/>
      <w:sz w:val="28"/>
    </w:rPr>
  </w:style>
  <w:style w:type="paragraph" w:customStyle="1" w:styleId="AnnexList36ptEmDash">
    <w:name w:val="AnnexList 36pt EmDash"/>
    <w:basedOn w:val="Normal"/>
    <w:qFormat/>
    <w:rsid w:val="00E6263A"/>
    <w:pPr>
      <w:tabs>
        <w:tab w:val="num" w:pos="720"/>
        <w:tab w:val="left" w:pos="1080"/>
      </w:tabs>
      <w:spacing w:after="245"/>
      <w:ind w:left="720" w:hanging="720"/>
      <w:jc w:val="both"/>
    </w:pPr>
    <w:rPr>
      <w:rFonts w:eastAsia="Times New Roman"/>
      <w:szCs w:val="20"/>
      <w:lang w:eastAsia="ko-KR"/>
    </w:rPr>
  </w:style>
  <w:style w:type="character" w:customStyle="1" w:styleId="Heading1Char">
    <w:name w:val="Heading 1 Char"/>
    <w:basedOn w:val="DefaultParagraphFont"/>
    <w:link w:val="Heading1"/>
    <w:rsid w:val="00DC60C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DC60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DC60CB"/>
    <w:rPr>
      <w:rFonts w:ascii="Calibri" w:eastAsia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2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8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 xmlns:icaons="http://www.icao.int/custom/safeguard">
  <StateID>MALD</StateID>
  <FrameworkAppType>EFOD_REGULAR</FrameworkAppType>
  <OfflineExportID>4_20210307043248_15</OfflineExportID>
</Root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64F2060EBDC44AD00926E5DC90BE4" ma:contentTypeVersion="10" ma:contentTypeDescription="Create a new document." ma:contentTypeScope="" ma:versionID="fe3e2ae197e70baf5ae28e6e70cbde43">
  <xsd:schema xmlns:xsd="http://www.w3.org/2001/XMLSchema" xmlns:xs="http://www.w3.org/2001/XMLSchema" xmlns:p="http://schemas.microsoft.com/office/2006/metadata/properties" xmlns:ns3="a8cdba78-d624-4562-8052-e520695d4060" xmlns:ns4="1025ccb6-ed4b-4fc5-a53d-7270b74d34eb" targetNamespace="http://schemas.microsoft.com/office/2006/metadata/properties" ma:root="true" ma:fieldsID="3be0c135eeed38b4f02ea219f66f5123" ns3:_="" ns4:_="">
    <xsd:import namespace="a8cdba78-d624-4562-8052-e520695d4060"/>
    <xsd:import namespace="1025ccb6-ed4b-4fc5-a53d-7270b74d34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dba78-d624-4562-8052-e520695d40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5ccb6-ed4b-4fc5-a53d-7270b74d34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8668C-95C7-40FD-95C0-C1EAFE2450A2}">
  <ds:schemaRefs>
    <ds:schemaRef ds:uri="http://www.icao.int/custom/safeguard"/>
  </ds:schemaRefs>
</ds:datastoreItem>
</file>

<file path=customXml/itemProps2.xml><?xml version="1.0" encoding="utf-8"?>
<ds:datastoreItem xmlns:ds="http://schemas.openxmlformats.org/officeDocument/2006/customXml" ds:itemID="{5D2DF0AB-3DD2-4A26-AE9F-904E144705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CCCE21-8755-4E0F-A3F7-4E9E6A49D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cdba78-d624-4562-8052-e520695d4060"/>
    <ds:schemaRef ds:uri="1025ccb6-ed4b-4fc5-a53d-7270b74d34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DF8E8A-45D0-4BAD-A471-83A1FFD985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7CE9F18-2610-4DA7-945D-0062BFA1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7</Pages>
  <Words>1903</Words>
  <Characters>10853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Compliance Checklist - EFOD</vt:lpstr>
      <vt:lpstr>«Annex_Reference»</vt:lpstr>
    </vt:vector>
  </TitlesOfParts>
  <Company>International Civil Aviation Organization - ICAO</Company>
  <LinksUpToDate>false</LinksUpToDate>
  <CharactersWithSpaces>12731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Compliance Checklist - EFOD</dc:title>
  <dc:subject/>
  <dc:creator>REV1</dc:creator>
  <cp:keywords/>
  <dc:description/>
  <cp:lastModifiedBy>Hassan Samaah</cp:lastModifiedBy>
  <cp:revision>479</cp:revision>
  <cp:lastPrinted>2022-03-01T08:11:00Z</cp:lastPrinted>
  <dcterms:created xsi:type="dcterms:W3CDTF">2023-08-29T03:31:00Z</dcterms:created>
  <dcterms:modified xsi:type="dcterms:W3CDTF">2024-09-21T13:13:00Z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0x0101000DD64F2060EBDC44AD00926E5DC90BE4</vt:lpwstr>
  </property>
</Properties>
</file>